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BED0" w14:textId="4FD4A3D3" w:rsidR="00053E2E" w:rsidRPr="00F0595A" w:rsidRDefault="00C42955" w:rsidP="00590148">
      <w:pPr>
        <w:tabs>
          <w:tab w:val="left" w:pos="2835"/>
        </w:tabs>
        <w:spacing w:after="0" w:line="240" w:lineRule="auto"/>
        <w:jc w:val="center"/>
        <w:rPr>
          <w:rFonts w:ascii="Arial" w:eastAsiaTheme="majorEastAsia" w:hAnsi="Arial" w:cs="Arial"/>
          <w:b/>
          <w:bCs/>
          <w:color w:val="156082" w:themeColor="accent1"/>
          <w:sz w:val="24"/>
          <w:szCs w:val="24"/>
        </w:rPr>
      </w:pPr>
      <w:r w:rsidRPr="00F0595A">
        <w:rPr>
          <w:rFonts w:ascii="Arial" w:eastAsiaTheme="majorEastAsia" w:hAnsi="Arial" w:cs="Arial"/>
          <w:b/>
          <w:bCs/>
          <w:color w:val="156082" w:themeColor="accent1"/>
          <w:sz w:val="24"/>
          <w:szCs w:val="24"/>
        </w:rPr>
        <w:t>MINISTERIO DE ECONOMÍA</w:t>
      </w:r>
    </w:p>
    <w:p w14:paraId="3EC38768" w14:textId="21436B02" w:rsidR="00AB5409" w:rsidRPr="00F0595A" w:rsidRDefault="00BF6C78" w:rsidP="00590148">
      <w:pPr>
        <w:tabs>
          <w:tab w:val="left" w:pos="2835"/>
        </w:tabs>
        <w:spacing w:after="0" w:line="240" w:lineRule="auto"/>
        <w:jc w:val="center"/>
        <w:rPr>
          <w:rFonts w:ascii="Arial" w:eastAsiaTheme="majorEastAsia" w:hAnsi="Arial" w:cs="Arial"/>
          <w:b/>
          <w:bCs/>
          <w:color w:val="156082" w:themeColor="accent1"/>
          <w:sz w:val="24"/>
          <w:szCs w:val="24"/>
        </w:rPr>
      </w:pPr>
      <w:r w:rsidRPr="00F0595A">
        <w:rPr>
          <w:rFonts w:ascii="Arial" w:eastAsiaTheme="majorEastAsia" w:hAnsi="Arial" w:cs="Arial"/>
          <w:b/>
          <w:bCs/>
          <w:color w:val="156082" w:themeColor="accent1"/>
          <w:sz w:val="24"/>
          <w:szCs w:val="24"/>
        </w:rPr>
        <w:t>DIRECCIÓN DE ATENCIÓN Y ASISTENCIA AL CONSUMIDOR</w:t>
      </w:r>
      <w:r w:rsidR="00A44404" w:rsidRPr="00F0595A">
        <w:rPr>
          <w:rFonts w:ascii="Arial" w:eastAsiaTheme="majorEastAsia" w:hAnsi="Arial" w:cs="Arial"/>
          <w:b/>
          <w:bCs/>
          <w:color w:val="156082" w:themeColor="accent1"/>
          <w:sz w:val="24"/>
          <w:szCs w:val="24"/>
        </w:rPr>
        <w:t xml:space="preserve"> -DIACO-</w:t>
      </w:r>
    </w:p>
    <w:p w14:paraId="713A811F" w14:textId="0E0FB172" w:rsidR="00A44404" w:rsidRPr="00F0595A" w:rsidRDefault="00A44404" w:rsidP="00590148">
      <w:pPr>
        <w:tabs>
          <w:tab w:val="left" w:pos="2835"/>
        </w:tabs>
        <w:spacing w:after="0" w:line="240" w:lineRule="auto"/>
        <w:jc w:val="center"/>
        <w:rPr>
          <w:rFonts w:ascii="Arial" w:eastAsiaTheme="majorEastAsia" w:hAnsi="Arial" w:cs="Arial"/>
          <w:b/>
          <w:bCs/>
          <w:color w:val="156082" w:themeColor="accent1"/>
          <w:sz w:val="24"/>
          <w:szCs w:val="24"/>
        </w:rPr>
      </w:pPr>
      <w:r w:rsidRPr="00F0595A">
        <w:rPr>
          <w:rFonts w:ascii="Arial" w:eastAsiaTheme="majorEastAsia" w:hAnsi="Arial" w:cs="Arial"/>
          <w:b/>
          <w:bCs/>
          <w:color w:val="156082" w:themeColor="accent1"/>
          <w:sz w:val="24"/>
          <w:szCs w:val="24"/>
        </w:rPr>
        <w:t>UNIDAD DE PROTECCIÓN DE SERVICIOS FINANCIEROS -UPSF-</w:t>
      </w:r>
    </w:p>
    <w:p w14:paraId="60ED0B9A" w14:textId="235A073E" w:rsidR="00BF6C78" w:rsidRPr="00672728" w:rsidRDefault="00BF6C78" w:rsidP="00672728">
      <w:pPr>
        <w:tabs>
          <w:tab w:val="left" w:pos="2835"/>
        </w:tabs>
        <w:jc w:val="both"/>
        <w:rPr>
          <w:rFonts w:ascii="Arial" w:hAnsi="Arial" w:cs="Arial"/>
          <w:b/>
          <w:bCs/>
          <w:sz w:val="24"/>
          <w:szCs w:val="24"/>
        </w:rPr>
      </w:pPr>
    </w:p>
    <w:p w14:paraId="67BFD903" w14:textId="5490B163" w:rsidR="00BF6C78" w:rsidRPr="00672728" w:rsidRDefault="00BF6C78" w:rsidP="00672728">
      <w:pPr>
        <w:tabs>
          <w:tab w:val="left" w:pos="2835"/>
        </w:tabs>
        <w:jc w:val="both"/>
        <w:rPr>
          <w:rFonts w:ascii="Arial" w:hAnsi="Arial" w:cs="Arial"/>
          <w:sz w:val="24"/>
          <w:szCs w:val="24"/>
        </w:rPr>
      </w:pPr>
    </w:p>
    <w:p w14:paraId="5642EA9A" w14:textId="77777777" w:rsidR="00BF6C78" w:rsidRPr="00672728" w:rsidRDefault="00BF6C78" w:rsidP="00672728">
      <w:pPr>
        <w:tabs>
          <w:tab w:val="left" w:pos="2835"/>
        </w:tabs>
        <w:jc w:val="both"/>
        <w:rPr>
          <w:rFonts w:ascii="Arial" w:hAnsi="Arial" w:cs="Arial"/>
          <w:sz w:val="24"/>
          <w:szCs w:val="24"/>
        </w:rPr>
      </w:pPr>
    </w:p>
    <w:p w14:paraId="07B3F587" w14:textId="77777777" w:rsidR="00BF6C78" w:rsidRPr="00672728" w:rsidRDefault="00BF6C78" w:rsidP="00672728">
      <w:pPr>
        <w:tabs>
          <w:tab w:val="left" w:pos="2835"/>
        </w:tabs>
        <w:jc w:val="both"/>
        <w:rPr>
          <w:rFonts w:ascii="Arial" w:hAnsi="Arial" w:cs="Arial"/>
          <w:sz w:val="24"/>
          <w:szCs w:val="24"/>
        </w:rPr>
      </w:pPr>
    </w:p>
    <w:p w14:paraId="7C27E54F" w14:textId="77777777" w:rsidR="00BF6C78" w:rsidRPr="00672728" w:rsidRDefault="00BF6C78" w:rsidP="00672728">
      <w:pPr>
        <w:tabs>
          <w:tab w:val="left" w:pos="2835"/>
        </w:tabs>
        <w:jc w:val="both"/>
        <w:rPr>
          <w:rFonts w:ascii="Arial" w:hAnsi="Arial" w:cs="Arial"/>
          <w:sz w:val="24"/>
          <w:szCs w:val="24"/>
        </w:rPr>
      </w:pPr>
    </w:p>
    <w:p w14:paraId="6D9C37D1" w14:textId="77777777" w:rsidR="00BF6C78" w:rsidRPr="00672728" w:rsidRDefault="00BF6C78" w:rsidP="00672728">
      <w:pPr>
        <w:tabs>
          <w:tab w:val="left" w:pos="2835"/>
        </w:tabs>
        <w:jc w:val="both"/>
        <w:rPr>
          <w:rFonts w:ascii="Arial" w:hAnsi="Arial" w:cs="Arial"/>
          <w:sz w:val="24"/>
          <w:szCs w:val="24"/>
        </w:rPr>
      </w:pPr>
    </w:p>
    <w:p w14:paraId="7A7D2976" w14:textId="77777777" w:rsidR="00BF6C78" w:rsidRPr="00672728" w:rsidRDefault="00BF6C78" w:rsidP="00672728">
      <w:pPr>
        <w:tabs>
          <w:tab w:val="left" w:pos="2835"/>
        </w:tabs>
        <w:jc w:val="both"/>
        <w:rPr>
          <w:rFonts w:ascii="Arial" w:hAnsi="Arial" w:cs="Arial"/>
          <w:sz w:val="24"/>
          <w:szCs w:val="24"/>
        </w:rPr>
      </w:pPr>
    </w:p>
    <w:p w14:paraId="2B8E8152" w14:textId="77777777" w:rsidR="00BF6C78" w:rsidRPr="00672728" w:rsidRDefault="00BF6C78" w:rsidP="00672728">
      <w:pPr>
        <w:tabs>
          <w:tab w:val="left" w:pos="2835"/>
        </w:tabs>
        <w:jc w:val="both"/>
        <w:rPr>
          <w:rFonts w:ascii="Arial" w:hAnsi="Arial" w:cs="Arial"/>
          <w:sz w:val="24"/>
          <w:szCs w:val="24"/>
        </w:rPr>
      </w:pPr>
    </w:p>
    <w:p w14:paraId="56148C99" w14:textId="77777777" w:rsidR="00BF6C78" w:rsidRPr="00672728" w:rsidRDefault="00BF6C78" w:rsidP="00672728">
      <w:pPr>
        <w:tabs>
          <w:tab w:val="left" w:pos="2835"/>
        </w:tabs>
        <w:jc w:val="both"/>
        <w:rPr>
          <w:rFonts w:ascii="Arial" w:hAnsi="Arial" w:cs="Arial"/>
          <w:sz w:val="24"/>
          <w:szCs w:val="24"/>
        </w:rPr>
      </w:pPr>
    </w:p>
    <w:p w14:paraId="7E437F76" w14:textId="77777777" w:rsidR="00BF6C78" w:rsidRPr="00672728" w:rsidRDefault="00BF6C78" w:rsidP="00672728">
      <w:pPr>
        <w:tabs>
          <w:tab w:val="left" w:pos="2835"/>
        </w:tabs>
        <w:jc w:val="both"/>
        <w:rPr>
          <w:rFonts w:ascii="Arial" w:hAnsi="Arial" w:cs="Arial"/>
          <w:sz w:val="24"/>
          <w:szCs w:val="24"/>
        </w:rPr>
      </w:pPr>
    </w:p>
    <w:p w14:paraId="3A24E2FB" w14:textId="77777777" w:rsidR="00BF6C78" w:rsidRPr="00672728" w:rsidRDefault="00BF6C78" w:rsidP="00672728">
      <w:pPr>
        <w:tabs>
          <w:tab w:val="left" w:pos="2835"/>
        </w:tabs>
        <w:jc w:val="both"/>
        <w:rPr>
          <w:rFonts w:ascii="Arial" w:hAnsi="Arial" w:cs="Arial"/>
          <w:sz w:val="24"/>
          <w:szCs w:val="24"/>
        </w:rPr>
      </w:pPr>
    </w:p>
    <w:p w14:paraId="762D8F44" w14:textId="20499353" w:rsidR="00BF6C78" w:rsidRPr="005E4791" w:rsidRDefault="00A2659E" w:rsidP="00A7081A">
      <w:pPr>
        <w:pStyle w:val="Ttulo1"/>
        <w:tabs>
          <w:tab w:val="left" w:pos="2835"/>
        </w:tabs>
        <w:jc w:val="center"/>
        <w:rPr>
          <w:rFonts w:ascii="Arial" w:hAnsi="Arial" w:cs="Arial"/>
          <w:b/>
          <w:bCs/>
          <w:color w:val="156082" w:themeColor="accent1"/>
          <w:sz w:val="24"/>
          <w:szCs w:val="24"/>
        </w:rPr>
      </w:pPr>
      <w:r w:rsidRPr="005E4791">
        <w:rPr>
          <w:rFonts w:ascii="Arial" w:hAnsi="Arial" w:cs="Arial"/>
          <w:b/>
          <w:bCs/>
          <w:color w:val="156082" w:themeColor="accent1"/>
          <w:sz w:val="24"/>
          <w:szCs w:val="24"/>
        </w:rPr>
        <w:t>PROGRAMAS</w:t>
      </w:r>
      <w:r w:rsidR="00BF6C78" w:rsidRPr="005E4791">
        <w:rPr>
          <w:rFonts w:ascii="Arial" w:hAnsi="Arial" w:cs="Arial"/>
          <w:b/>
          <w:bCs/>
          <w:color w:val="156082" w:themeColor="accent1"/>
          <w:sz w:val="24"/>
          <w:szCs w:val="24"/>
        </w:rPr>
        <w:t xml:space="preserve"> </w:t>
      </w:r>
      <w:r w:rsidR="00DC2716">
        <w:rPr>
          <w:rFonts w:ascii="Arial" w:hAnsi="Arial" w:cs="Arial"/>
          <w:b/>
          <w:bCs/>
          <w:color w:val="156082" w:themeColor="accent1"/>
          <w:sz w:val="24"/>
          <w:szCs w:val="24"/>
        </w:rPr>
        <w:t xml:space="preserve">Y CRITERIOS </w:t>
      </w:r>
      <w:r w:rsidR="00D442B9" w:rsidRPr="005E4791">
        <w:rPr>
          <w:rFonts w:ascii="Arial" w:hAnsi="Arial" w:cs="Arial"/>
          <w:b/>
          <w:bCs/>
          <w:color w:val="156082" w:themeColor="accent1"/>
          <w:sz w:val="24"/>
          <w:szCs w:val="24"/>
        </w:rPr>
        <w:t xml:space="preserve">DE EDUCACIÓN FINANCIERA </w:t>
      </w:r>
      <w:r w:rsidR="00A7081A" w:rsidRPr="005E4791">
        <w:rPr>
          <w:rFonts w:ascii="Arial" w:hAnsi="Arial" w:cs="Arial"/>
          <w:b/>
          <w:bCs/>
          <w:color w:val="156082" w:themeColor="accent1"/>
          <w:sz w:val="24"/>
          <w:szCs w:val="24"/>
        </w:rPr>
        <w:t xml:space="preserve">PARA </w:t>
      </w:r>
      <w:r w:rsidR="002B2A03" w:rsidRPr="005E4791">
        <w:rPr>
          <w:rFonts w:ascii="Arial" w:hAnsi="Arial" w:cs="Arial"/>
          <w:b/>
          <w:bCs/>
          <w:color w:val="156082" w:themeColor="accent1"/>
          <w:sz w:val="24"/>
          <w:szCs w:val="24"/>
        </w:rPr>
        <w:t>EL USO ADECUADO</w:t>
      </w:r>
      <w:r w:rsidR="00D442B9" w:rsidRPr="005E4791">
        <w:rPr>
          <w:rFonts w:ascii="Arial" w:hAnsi="Arial" w:cs="Arial"/>
          <w:b/>
          <w:bCs/>
          <w:color w:val="156082" w:themeColor="accent1"/>
          <w:sz w:val="24"/>
          <w:szCs w:val="24"/>
        </w:rPr>
        <w:t xml:space="preserve"> </w:t>
      </w:r>
      <w:r w:rsidR="00BF6C78" w:rsidRPr="005E4791">
        <w:rPr>
          <w:rFonts w:ascii="Arial" w:hAnsi="Arial" w:cs="Arial"/>
          <w:b/>
          <w:bCs/>
          <w:color w:val="156082" w:themeColor="accent1"/>
          <w:sz w:val="24"/>
          <w:szCs w:val="24"/>
        </w:rPr>
        <w:t xml:space="preserve">DE </w:t>
      </w:r>
      <w:r w:rsidR="002B2A03" w:rsidRPr="005E4791">
        <w:rPr>
          <w:rFonts w:ascii="Arial" w:hAnsi="Arial" w:cs="Arial"/>
          <w:b/>
          <w:bCs/>
          <w:color w:val="156082" w:themeColor="accent1"/>
          <w:sz w:val="24"/>
          <w:szCs w:val="24"/>
        </w:rPr>
        <w:t xml:space="preserve">LAS </w:t>
      </w:r>
      <w:r w:rsidR="00BF6C78" w:rsidRPr="005E4791">
        <w:rPr>
          <w:rFonts w:ascii="Arial" w:hAnsi="Arial" w:cs="Arial"/>
          <w:b/>
          <w:bCs/>
          <w:color w:val="156082" w:themeColor="accent1"/>
          <w:sz w:val="24"/>
          <w:szCs w:val="24"/>
        </w:rPr>
        <w:t>TARJETAS DE CR</w:t>
      </w:r>
      <w:r w:rsidRPr="005E4791">
        <w:rPr>
          <w:rFonts w:ascii="Arial" w:hAnsi="Arial" w:cs="Arial"/>
          <w:b/>
          <w:bCs/>
          <w:color w:val="156082" w:themeColor="accent1"/>
          <w:sz w:val="24"/>
          <w:szCs w:val="24"/>
        </w:rPr>
        <w:t>É</w:t>
      </w:r>
      <w:r w:rsidR="00BF6C78" w:rsidRPr="005E4791">
        <w:rPr>
          <w:rFonts w:ascii="Arial" w:hAnsi="Arial" w:cs="Arial"/>
          <w:b/>
          <w:bCs/>
          <w:color w:val="156082" w:themeColor="accent1"/>
          <w:sz w:val="24"/>
          <w:szCs w:val="24"/>
        </w:rPr>
        <w:t>DITO</w:t>
      </w:r>
    </w:p>
    <w:p w14:paraId="575C28EC" w14:textId="77777777" w:rsidR="002B2A03" w:rsidRPr="00672728" w:rsidRDefault="002B2A03" w:rsidP="00672728">
      <w:pPr>
        <w:tabs>
          <w:tab w:val="left" w:pos="2835"/>
        </w:tabs>
        <w:jc w:val="both"/>
        <w:rPr>
          <w:rFonts w:ascii="Arial" w:hAnsi="Arial" w:cs="Arial"/>
          <w:sz w:val="24"/>
          <w:szCs w:val="24"/>
        </w:rPr>
      </w:pPr>
    </w:p>
    <w:p w14:paraId="28FEE422" w14:textId="77777777" w:rsidR="00BF6C78" w:rsidRPr="00672728" w:rsidRDefault="00BF6C78" w:rsidP="00672728">
      <w:pPr>
        <w:tabs>
          <w:tab w:val="left" w:pos="2835"/>
        </w:tabs>
        <w:jc w:val="both"/>
        <w:rPr>
          <w:rFonts w:ascii="Arial" w:hAnsi="Arial" w:cs="Arial"/>
          <w:sz w:val="24"/>
          <w:szCs w:val="24"/>
        </w:rPr>
      </w:pPr>
    </w:p>
    <w:p w14:paraId="0FB8D400" w14:textId="77777777" w:rsidR="00BF6C78" w:rsidRPr="00672728" w:rsidRDefault="00BF6C78" w:rsidP="00672728">
      <w:pPr>
        <w:tabs>
          <w:tab w:val="left" w:pos="2835"/>
        </w:tabs>
        <w:jc w:val="both"/>
        <w:rPr>
          <w:rFonts w:ascii="Arial" w:hAnsi="Arial" w:cs="Arial"/>
          <w:sz w:val="24"/>
          <w:szCs w:val="24"/>
        </w:rPr>
      </w:pPr>
    </w:p>
    <w:p w14:paraId="4B71C3AA" w14:textId="77777777" w:rsidR="00BF6C78" w:rsidRPr="00672728" w:rsidRDefault="00BF6C78" w:rsidP="00672728">
      <w:pPr>
        <w:tabs>
          <w:tab w:val="left" w:pos="2835"/>
        </w:tabs>
        <w:jc w:val="both"/>
        <w:rPr>
          <w:rFonts w:ascii="Arial" w:hAnsi="Arial" w:cs="Arial"/>
          <w:sz w:val="24"/>
          <w:szCs w:val="24"/>
        </w:rPr>
      </w:pPr>
    </w:p>
    <w:p w14:paraId="5C551C27" w14:textId="77777777" w:rsidR="00BF6C78" w:rsidRPr="00672728" w:rsidRDefault="00BF6C78" w:rsidP="00672728">
      <w:pPr>
        <w:tabs>
          <w:tab w:val="left" w:pos="2835"/>
        </w:tabs>
        <w:jc w:val="both"/>
        <w:rPr>
          <w:rFonts w:ascii="Arial" w:hAnsi="Arial" w:cs="Arial"/>
          <w:sz w:val="24"/>
          <w:szCs w:val="24"/>
        </w:rPr>
      </w:pPr>
    </w:p>
    <w:p w14:paraId="71AB6E69" w14:textId="77777777" w:rsidR="00BF6C78" w:rsidRPr="00672728" w:rsidRDefault="00BF6C78" w:rsidP="00672728">
      <w:pPr>
        <w:tabs>
          <w:tab w:val="left" w:pos="2835"/>
        </w:tabs>
        <w:jc w:val="both"/>
        <w:rPr>
          <w:rFonts w:ascii="Arial" w:hAnsi="Arial" w:cs="Arial"/>
          <w:sz w:val="24"/>
          <w:szCs w:val="24"/>
        </w:rPr>
      </w:pPr>
    </w:p>
    <w:p w14:paraId="18AF6430" w14:textId="77777777" w:rsidR="00BF6C78" w:rsidRPr="00672728" w:rsidRDefault="00BF6C78" w:rsidP="00672728">
      <w:pPr>
        <w:tabs>
          <w:tab w:val="left" w:pos="2835"/>
        </w:tabs>
        <w:jc w:val="both"/>
        <w:rPr>
          <w:rFonts w:ascii="Arial" w:hAnsi="Arial" w:cs="Arial"/>
          <w:sz w:val="24"/>
          <w:szCs w:val="24"/>
        </w:rPr>
      </w:pPr>
    </w:p>
    <w:p w14:paraId="60FECCD7" w14:textId="77777777" w:rsidR="00BF6C78" w:rsidRPr="00672728" w:rsidRDefault="00BF6C78" w:rsidP="00672728">
      <w:pPr>
        <w:tabs>
          <w:tab w:val="left" w:pos="2835"/>
        </w:tabs>
        <w:jc w:val="both"/>
        <w:rPr>
          <w:rFonts w:ascii="Arial" w:hAnsi="Arial" w:cs="Arial"/>
          <w:sz w:val="24"/>
          <w:szCs w:val="24"/>
        </w:rPr>
      </w:pPr>
    </w:p>
    <w:p w14:paraId="2697ADDE" w14:textId="0E2CCD00" w:rsidR="00BF6C78" w:rsidRPr="00F0595A" w:rsidRDefault="0098153D" w:rsidP="00A7081A">
      <w:pPr>
        <w:tabs>
          <w:tab w:val="left" w:pos="2835"/>
        </w:tabs>
        <w:jc w:val="center"/>
        <w:rPr>
          <w:rFonts w:ascii="Arial" w:eastAsiaTheme="majorEastAsia" w:hAnsi="Arial" w:cs="Arial"/>
          <w:b/>
          <w:bCs/>
          <w:color w:val="156082" w:themeColor="accent1"/>
          <w:sz w:val="24"/>
          <w:szCs w:val="24"/>
        </w:rPr>
      </w:pPr>
      <w:r w:rsidRPr="00F0595A">
        <w:rPr>
          <w:rFonts w:ascii="Arial" w:eastAsiaTheme="majorEastAsia" w:hAnsi="Arial" w:cs="Arial"/>
          <w:b/>
          <w:bCs/>
          <w:color w:val="156082" w:themeColor="accent1"/>
          <w:sz w:val="24"/>
          <w:szCs w:val="24"/>
        </w:rPr>
        <w:t xml:space="preserve">Guatemala, </w:t>
      </w:r>
      <w:r w:rsidR="00D442B9" w:rsidRPr="00F0595A">
        <w:rPr>
          <w:rFonts w:ascii="Arial" w:eastAsiaTheme="majorEastAsia" w:hAnsi="Arial" w:cs="Arial"/>
          <w:b/>
          <w:bCs/>
          <w:color w:val="156082" w:themeColor="accent1"/>
          <w:sz w:val="24"/>
          <w:szCs w:val="24"/>
        </w:rPr>
        <w:t>enero</w:t>
      </w:r>
      <w:r w:rsidR="00342C7C" w:rsidRPr="00F0595A">
        <w:rPr>
          <w:rFonts w:ascii="Arial" w:eastAsiaTheme="majorEastAsia" w:hAnsi="Arial" w:cs="Arial"/>
          <w:b/>
          <w:bCs/>
          <w:color w:val="156082" w:themeColor="accent1"/>
          <w:sz w:val="24"/>
          <w:szCs w:val="24"/>
        </w:rPr>
        <w:t xml:space="preserve"> de 202</w:t>
      </w:r>
      <w:r w:rsidR="00D442B9" w:rsidRPr="00F0595A">
        <w:rPr>
          <w:rFonts w:ascii="Arial" w:eastAsiaTheme="majorEastAsia" w:hAnsi="Arial" w:cs="Arial"/>
          <w:b/>
          <w:bCs/>
          <w:color w:val="156082" w:themeColor="accent1"/>
          <w:sz w:val="24"/>
          <w:szCs w:val="24"/>
        </w:rPr>
        <w:t>5</w:t>
      </w:r>
    </w:p>
    <w:p w14:paraId="2D0D74A1" w14:textId="77777777" w:rsidR="00BF6C78" w:rsidRPr="00672728" w:rsidRDefault="00BF6C78" w:rsidP="00672728">
      <w:pPr>
        <w:tabs>
          <w:tab w:val="left" w:pos="2835"/>
        </w:tabs>
        <w:jc w:val="both"/>
        <w:rPr>
          <w:rFonts w:ascii="Arial" w:hAnsi="Arial" w:cs="Arial"/>
          <w:sz w:val="24"/>
          <w:szCs w:val="24"/>
        </w:rPr>
      </w:pPr>
    </w:p>
    <w:p w14:paraId="4B71555F" w14:textId="7CD4B673" w:rsidR="00FD4A63" w:rsidRDefault="00FD4A63" w:rsidP="00672728">
      <w:pPr>
        <w:tabs>
          <w:tab w:val="left" w:pos="2835"/>
        </w:tabs>
        <w:jc w:val="both"/>
        <w:rPr>
          <w:rFonts w:ascii="Arial" w:hAnsi="Arial" w:cs="Arial"/>
          <w:sz w:val="24"/>
          <w:szCs w:val="24"/>
        </w:rPr>
      </w:pPr>
      <w:r>
        <w:rPr>
          <w:rFonts w:ascii="Arial" w:hAnsi="Arial" w:cs="Arial"/>
          <w:sz w:val="24"/>
          <w:szCs w:val="24"/>
        </w:rPr>
        <w:br/>
      </w:r>
    </w:p>
    <w:p w14:paraId="076848AD" w14:textId="77777777" w:rsidR="00FD4A63" w:rsidRDefault="00FD4A63">
      <w:pPr>
        <w:rPr>
          <w:rFonts w:ascii="Arial" w:hAnsi="Arial" w:cs="Arial"/>
          <w:sz w:val="24"/>
          <w:szCs w:val="24"/>
        </w:rPr>
      </w:pPr>
      <w:r>
        <w:rPr>
          <w:rFonts w:ascii="Arial" w:hAnsi="Arial" w:cs="Arial"/>
          <w:sz w:val="24"/>
          <w:szCs w:val="24"/>
        </w:rPr>
        <w:br w:type="page"/>
      </w:r>
    </w:p>
    <w:p w14:paraId="4EAAB71A" w14:textId="77777777" w:rsidR="00E369A8" w:rsidRDefault="00E369A8" w:rsidP="00FD4A63">
      <w:pPr>
        <w:tabs>
          <w:tab w:val="left" w:pos="2835"/>
        </w:tabs>
        <w:jc w:val="center"/>
        <w:rPr>
          <w:rFonts w:ascii="Arial" w:eastAsiaTheme="majorEastAsia" w:hAnsi="Arial" w:cs="Arial"/>
          <w:b/>
          <w:bCs/>
          <w:color w:val="156082" w:themeColor="accent1"/>
          <w:sz w:val="24"/>
          <w:szCs w:val="24"/>
        </w:rPr>
      </w:pPr>
    </w:p>
    <w:p w14:paraId="42D41262" w14:textId="77777777" w:rsidR="00E369A8" w:rsidRDefault="00E369A8" w:rsidP="00FD4A63">
      <w:pPr>
        <w:tabs>
          <w:tab w:val="left" w:pos="2835"/>
        </w:tabs>
        <w:jc w:val="center"/>
        <w:rPr>
          <w:rFonts w:ascii="Arial" w:eastAsiaTheme="majorEastAsia" w:hAnsi="Arial" w:cs="Arial"/>
          <w:b/>
          <w:bCs/>
          <w:color w:val="156082" w:themeColor="accent1"/>
          <w:sz w:val="24"/>
          <w:szCs w:val="24"/>
        </w:rPr>
      </w:pPr>
    </w:p>
    <w:p w14:paraId="7F49C9DC" w14:textId="77777777" w:rsidR="00E369A8" w:rsidRDefault="00E369A8" w:rsidP="00FD4A63">
      <w:pPr>
        <w:tabs>
          <w:tab w:val="left" w:pos="2835"/>
        </w:tabs>
        <w:jc w:val="center"/>
        <w:rPr>
          <w:rFonts w:ascii="Arial" w:eastAsiaTheme="majorEastAsia" w:hAnsi="Arial" w:cs="Arial"/>
          <w:b/>
          <w:bCs/>
          <w:color w:val="156082" w:themeColor="accent1"/>
          <w:sz w:val="24"/>
          <w:szCs w:val="24"/>
        </w:rPr>
      </w:pPr>
    </w:p>
    <w:p w14:paraId="24E0518A" w14:textId="5CD1FFA8" w:rsidR="00FD4A63" w:rsidRPr="00FD4A63" w:rsidRDefault="00FD4A63" w:rsidP="00FD4A63">
      <w:pPr>
        <w:tabs>
          <w:tab w:val="left" w:pos="2835"/>
        </w:tabs>
        <w:jc w:val="center"/>
        <w:rPr>
          <w:rFonts w:ascii="Arial" w:eastAsiaTheme="majorEastAsia" w:hAnsi="Arial" w:cs="Arial"/>
          <w:b/>
          <w:bCs/>
          <w:color w:val="156082" w:themeColor="accent1"/>
          <w:sz w:val="24"/>
          <w:szCs w:val="24"/>
        </w:rPr>
      </w:pPr>
      <w:r w:rsidRPr="00FD4A63">
        <w:rPr>
          <w:rFonts w:ascii="Arial" w:eastAsiaTheme="majorEastAsia" w:hAnsi="Arial" w:cs="Arial"/>
          <w:b/>
          <w:bCs/>
          <w:color w:val="156082" w:themeColor="accent1"/>
          <w:sz w:val="24"/>
          <w:szCs w:val="24"/>
        </w:rPr>
        <w:t>INTRODUCCIÓN</w:t>
      </w:r>
    </w:p>
    <w:p w14:paraId="4CA4ECCE" w14:textId="77777777" w:rsidR="00FD4A63" w:rsidRPr="00FD4A63" w:rsidRDefault="00FD4A63" w:rsidP="00FD4A63">
      <w:pPr>
        <w:tabs>
          <w:tab w:val="left" w:pos="2835"/>
        </w:tabs>
        <w:jc w:val="both"/>
        <w:rPr>
          <w:rFonts w:ascii="Arial" w:hAnsi="Arial" w:cs="Arial"/>
          <w:sz w:val="24"/>
          <w:szCs w:val="24"/>
          <w:lang w:val="es-ES"/>
        </w:rPr>
      </w:pPr>
      <w:r w:rsidRPr="00FD4A63">
        <w:rPr>
          <w:rFonts w:ascii="Arial" w:hAnsi="Arial" w:cs="Arial"/>
          <w:sz w:val="24"/>
          <w:szCs w:val="24"/>
          <w:lang w:val="es-ES"/>
        </w:rPr>
        <w:t>La educación financiera es necesaria para el fortalecimiento de la economía del país, la cual debe contar con los programas, criterios y mecanismos necesarios para orientar a los consumidores o usuarios financieros, a efecto que estos adquieran los conocimientos y competencias para comprender los riesgos financieros, tomar decisiones bien fundadas y acceder a servicios competentes y profesionales de asesoramiento y asistencia técnica.</w:t>
      </w:r>
    </w:p>
    <w:p w14:paraId="6E1D7439" w14:textId="77777777" w:rsidR="00FD4A63" w:rsidRPr="00FD4A63" w:rsidRDefault="00FD4A63" w:rsidP="00FD4A63">
      <w:pPr>
        <w:tabs>
          <w:tab w:val="left" w:pos="2835"/>
        </w:tabs>
        <w:jc w:val="both"/>
        <w:rPr>
          <w:rFonts w:ascii="Arial" w:hAnsi="Arial" w:cs="Arial"/>
          <w:sz w:val="24"/>
          <w:szCs w:val="24"/>
          <w:lang w:val="es-ES"/>
        </w:rPr>
      </w:pPr>
      <w:r w:rsidRPr="00FD4A63">
        <w:rPr>
          <w:rFonts w:ascii="Arial" w:hAnsi="Arial" w:cs="Arial"/>
          <w:sz w:val="24"/>
          <w:szCs w:val="24"/>
          <w:lang w:val="es-ES"/>
        </w:rPr>
        <w:t>En ese sentido, los usuarios de servicios financieros de tarjetas de crédito tienen el derecho de contar con información completa, exacta y no capciosa sobre los bienes, productos financieros y servicios que ofrecen los emisores de tarjetas de crédito, así como con los términos, condiciones, cargos aplicables y costo final para poder tomar decisiones bien fundadas sobre dicho producto financiero.  Asimismo, los usuarios financieros tienen el derecho a acceder fácilmente a la información, especialmente a los términos y condiciones claves, con independencia del medio tecnológico empleado.</w:t>
      </w:r>
    </w:p>
    <w:p w14:paraId="7B00A34B" w14:textId="77777777" w:rsidR="00FD4A63" w:rsidRPr="00FD4A63" w:rsidRDefault="00FD4A63" w:rsidP="00FD4A63">
      <w:pPr>
        <w:tabs>
          <w:tab w:val="left" w:pos="2835"/>
        </w:tabs>
        <w:jc w:val="both"/>
        <w:rPr>
          <w:rFonts w:ascii="Arial" w:hAnsi="Arial" w:cs="Arial"/>
          <w:sz w:val="24"/>
          <w:szCs w:val="24"/>
        </w:rPr>
      </w:pPr>
      <w:r w:rsidRPr="00FD4A63">
        <w:rPr>
          <w:rFonts w:ascii="Arial" w:hAnsi="Arial" w:cs="Arial"/>
          <w:sz w:val="24"/>
          <w:szCs w:val="24"/>
        </w:rPr>
        <w:t>Con el propósito de alcanzar dichos fines, el Congreso de la República de Guatemala emitió el Decreto Número 2-2024, Ley de Tarjetas de Crédito, con el objeto de regular las operaciones de tarjeta de crédito, las relaciones entre emisor, afiliado y tarjetahabiente, los mecanismos de protección del usuario financiero de tarjeta de crédito, así como su régimen sancionatorio, incluyendo los que se refiere a la educación financiera en el Artículo 29 de la citada Ley, que establece que los emisores de forma directa o mediante sus respectivas gremiales, deben implementar anualmente, programas de educación financiera dirigidos a los tarjetahabientes sobre el uso adecuado de la tarjeta de crédito, con base a los programas y criterios diseñados por la Dirección de Atención y Asistencia al Consumidor -DIACO-.</w:t>
      </w:r>
    </w:p>
    <w:p w14:paraId="6285665C" w14:textId="77777777" w:rsidR="00FD4A63" w:rsidRPr="00FD4A63" w:rsidRDefault="00FD4A63" w:rsidP="00FD4A63">
      <w:pPr>
        <w:tabs>
          <w:tab w:val="left" w:pos="2835"/>
        </w:tabs>
        <w:jc w:val="both"/>
        <w:rPr>
          <w:rFonts w:ascii="Arial" w:hAnsi="Arial" w:cs="Arial"/>
          <w:sz w:val="24"/>
          <w:szCs w:val="24"/>
          <w:lang w:val="es-ES"/>
        </w:rPr>
      </w:pPr>
      <w:r w:rsidRPr="00FD4A63">
        <w:rPr>
          <w:rFonts w:ascii="Arial" w:hAnsi="Arial" w:cs="Arial"/>
          <w:sz w:val="24"/>
          <w:szCs w:val="24"/>
        </w:rPr>
        <w:t>En cumplimiento del marco legal antes indicado, la Dirección de Atención y Asistencia al Consumidor -DIACO-, diseño los programas y criterios de educación financiera para el uso adecuado de las tarjetas de crédito que deben observar, elaborar su contenido, desarrollar e implementar los emisores de tarjetas de crédito, los cuales se presentan a continuación:</w:t>
      </w:r>
    </w:p>
    <w:p w14:paraId="38EFEDCD" w14:textId="77777777" w:rsidR="00FD4A63" w:rsidRPr="00FD4A63" w:rsidRDefault="00FD4A63" w:rsidP="00672728">
      <w:pPr>
        <w:tabs>
          <w:tab w:val="left" w:pos="2835"/>
        </w:tabs>
        <w:jc w:val="both"/>
        <w:rPr>
          <w:rFonts w:ascii="Arial" w:hAnsi="Arial" w:cs="Arial"/>
          <w:sz w:val="24"/>
          <w:szCs w:val="24"/>
          <w:lang w:val="es-ES"/>
        </w:rPr>
      </w:pPr>
    </w:p>
    <w:p w14:paraId="2C3C4452" w14:textId="54950E92" w:rsidR="00F3556D" w:rsidRPr="00672728" w:rsidRDefault="00812114" w:rsidP="005E4791">
      <w:pPr>
        <w:pStyle w:val="Ttulo1"/>
        <w:tabs>
          <w:tab w:val="left" w:pos="2835"/>
        </w:tabs>
        <w:jc w:val="center"/>
        <w:rPr>
          <w:rFonts w:ascii="Arial" w:hAnsi="Arial" w:cs="Arial"/>
          <w:sz w:val="24"/>
          <w:szCs w:val="24"/>
        </w:rPr>
      </w:pPr>
      <w:r w:rsidRPr="005E4791">
        <w:rPr>
          <w:rFonts w:ascii="Arial" w:hAnsi="Arial" w:cs="Arial"/>
          <w:b/>
          <w:bCs/>
          <w:sz w:val="24"/>
          <w:szCs w:val="24"/>
        </w:rPr>
        <w:lastRenderedPageBreak/>
        <w:t xml:space="preserve">PROGRAMAS </w:t>
      </w:r>
      <w:r w:rsidR="00923644">
        <w:rPr>
          <w:rFonts w:ascii="Arial" w:hAnsi="Arial" w:cs="Arial"/>
          <w:b/>
          <w:bCs/>
          <w:sz w:val="24"/>
          <w:szCs w:val="24"/>
        </w:rPr>
        <w:t xml:space="preserve">Y CRITERIOS </w:t>
      </w:r>
      <w:r w:rsidR="005E4791" w:rsidRPr="005E4791">
        <w:rPr>
          <w:rFonts w:ascii="Arial" w:hAnsi="Arial" w:cs="Arial"/>
          <w:b/>
          <w:bCs/>
          <w:sz w:val="24"/>
          <w:szCs w:val="24"/>
        </w:rPr>
        <w:t xml:space="preserve">DE EDUCACIÓN FINANCIERA PARA </w:t>
      </w:r>
      <w:r w:rsidRPr="005E4791">
        <w:rPr>
          <w:rFonts w:ascii="Arial" w:hAnsi="Arial" w:cs="Arial"/>
          <w:b/>
          <w:bCs/>
          <w:sz w:val="24"/>
          <w:szCs w:val="24"/>
        </w:rPr>
        <w:t>EL USO ADECUADO DE LAS TARJETAS DE CRÉDITO</w:t>
      </w:r>
    </w:p>
    <w:p w14:paraId="70A2A6E5" w14:textId="77777777" w:rsidR="005E4791" w:rsidRDefault="005E4791" w:rsidP="00795E6F">
      <w:pPr>
        <w:tabs>
          <w:tab w:val="left" w:pos="2835"/>
        </w:tabs>
        <w:jc w:val="center"/>
        <w:rPr>
          <w:rFonts w:ascii="Arial" w:hAnsi="Arial" w:cs="Arial"/>
          <w:b/>
          <w:bCs/>
          <w:sz w:val="24"/>
          <w:szCs w:val="24"/>
        </w:rPr>
      </w:pPr>
    </w:p>
    <w:p w14:paraId="4A8D2813" w14:textId="209CFDCB" w:rsidR="00795E6F" w:rsidRPr="00CF3683" w:rsidRDefault="00795E6F" w:rsidP="00795E6F">
      <w:pPr>
        <w:tabs>
          <w:tab w:val="left" w:pos="2835"/>
        </w:tabs>
        <w:jc w:val="center"/>
        <w:rPr>
          <w:rFonts w:ascii="Arial" w:eastAsiaTheme="majorEastAsia" w:hAnsi="Arial" w:cs="Arial"/>
          <w:b/>
          <w:bCs/>
          <w:color w:val="0F4761" w:themeColor="accent1" w:themeShade="BF"/>
          <w:sz w:val="24"/>
          <w:szCs w:val="24"/>
        </w:rPr>
      </w:pPr>
      <w:r w:rsidRPr="00CF3683">
        <w:rPr>
          <w:rFonts w:ascii="Arial" w:eastAsiaTheme="majorEastAsia" w:hAnsi="Arial" w:cs="Arial"/>
          <w:b/>
          <w:bCs/>
          <w:color w:val="0F4761" w:themeColor="accent1" w:themeShade="BF"/>
          <w:sz w:val="24"/>
          <w:szCs w:val="24"/>
        </w:rPr>
        <w:t>INDICE</w:t>
      </w:r>
    </w:p>
    <w:tbl>
      <w:tblPr>
        <w:tblStyle w:val="Tablaconcuadrcula"/>
        <w:tblW w:w="0" w:type="auto"/>
        <w:tblLook w:val="04A0" w:firstRow="1" w:lastRow="0" w:firstColumn="1" w:lastColumn="0" w:noHBand="0" w:noVBand="1"/>
      </w:tblPr>
      <w:tblGrid>
        <w:gridCol w:w="7225"/>
        <w:gridCol w:w="1603"/>
      </w:tblGrid>
      <w:tr w:rsidR="00795E6F" w14:paraId="660E7142" w14:textId="77777777" w:rsidTr="00B262EB">
        <w:trPr>
          <w:tblHeader/>
        </w:trPr>
        <w:tc>
          <w:tcPr>
            <w:tcW w:w="7225" w:type="dxa"/>
            <w:shd w:val="clear" w:color="auto" w:fill="D1D1D1" w:themeFill="background2" w:themeFillShade="E6"/>
          </w:tcPr>
          <w:p w14:paraId="2ABD5F67" w14:textId="402CAAC4" w:rsidR="00795E6F" w:rsidRDefault="00795E6F" w:rsidP="00795E6F">
            <w:pPr>
              <w:tabs>
                <w:tab w:val="left" w:pos="2835"/>
              </w:tabs>
              <w:jc w:val="center"/>
              <w:rPr>
                <w:rFonts w:ascii="Arial" w:hAnsi="Arial" w:cs="Arial"/>
                <w:b/>
                <w:bCs/>
                <w:sz w:val="24"/>
                <w:szCs w:val="24"/>
              </w:rPr>
            </w:pPr>
            <w:r>
              <w:rPr>
                <w:rFonts w:ascii="Arial" w:hAnsi="Arial" w:cs="Arial"/>
                <w:b/>
                <w:bCs/>
                <w:sz w:val="24"/>
                <w:szCs w:val="24"/>
              </w:rPr>
              <w:t>DESCRIPCIÓN</w:t>
            </w:r>
          </w:p>
        </w:tc>
        <w:tc>
          <w:tcPr>
            <w:tcW w:w="1603" w:type="dxa"/>
            <w:shd w:val="clear" w:color="auto" w:fill="D1D1D1" w:themeFill="background2" w:themeFillShade="E6"/>
          </w:tcPr>
          <w:p w14:paraId="3E01CC7B" w14:textId="6EA78837" w:rsidR="00795E6F" w:rsidRDefault="00795E6F" w:rsidP="00795E6F">
            <w:pPr>
              <w:tabs>
                <w:tab w:val="left" w:pos="2835"/>
              </w:tabs>
              <w:jc w:val="center"/>
              <w:rPr>
                <w:rFonts w:ascii="Arial" w:hAnsi="Arial" w:cs="Arial"/>
                <w:b/>
                <w:bCs/>
                <w:sz w:val="24"/>
                <w:szCs w:val="24"/>
              </w:rPr>
            </w:pPr>
            <w:r>
              <w:rPr>
                <w:rFonts w:ascii="Arial" w:hAnsi="Arial" w:cs="Arial"/>
                <w:b/>
                <w:bCs/>
                <w:sz w:val="24"/>
                <w:szCs w:val="24"/>
              </w:rPr>
              <w:t>PÁGINA</w:t>
            </w:r>
          </w:p>
        </w:tc>
      </w:tr>
      <w:tr w:rsidR="00795E6F" w14:paraId="661D24B0" w14:textId="77777777" w:rsidTr="00795E6F">
        <w:tc>
          <w:tcPr>
            <w:tcW w:w="7225" w:type="dxa"/>
          </w:tcPr>
          <w:p w14:paraId="04F20469" w14:textId="77777777" w:rsidR="00795E6F" w:rsidRDefault="00795E6F" w:rsidP="00795E6F">
            <w:pPr>
              <w:pStyle w:val="Prrafodelista"/>
              <w:tabs>
                <w:tab w:val="left" w:pos="2835"/>
              </w:tabs>
              <w:ind w:left="1080"/>
              <w:jc w:val="both"/>
              <w:rPr>
                <w:rFonts w:ascii="Arial" w:hAnsi="Arial" w:cs="Arial"/>
                <w:b/>
                <w:bCs/>
                <w:sz w:val="24"/>
                <w:szCs w:val="24"/>
              </w:rPr>
            </w:pPr>
          </w:p>
          <w:p w14:paraId="14A8AAF8" w14:textId="442C21E5" w:rsidR="00923644" w:rsidRPr="00CF3683" w:rsidRDefault="00923644" w:rsidP="00CF3683">
            <w:pPr>
              <w:pStyle w:val="Prrafodelista"/>
              <w:ind w:left="0"/>
              <w:jc w:val="center"/>
              <w:rPr>
                <w:rFonts w:ascii="Arial" w:eastAsiaTheme="majorEastAsia" w:hAnsi="Arial" w:cs="Arial"/>
                <w:b/>
                <w:bCs/>
                <w:color w:val="0F4761" w:themeColor="accent1" w:themeShade="BF"/>
                <w:sz w:val="24"/>
                <w:szCs w:val="24"/>
              </w:rPr>
            </w:pPr>
            <w:r w:rsidRPr="00CF3683">
              <w:rPr>
                <w:rFonts w:ascii="Arial" w:eastAsiaTheme="majorEastAsia" w:hAnsi="Arial" w:cs="Arial"/>
                <w:b/>
                <w:bCs/>
                <w:color w:val="0F4761" w:themeColor="accent1" w:themeShade="BF"/>
                <w:sz w:val="24"/>
                <w:szCs w:val="24"/>
              </w:rPr>
              <w:t>PROGRAMAS DE EDUCACIÓN FINANCIERA PARA EL USO ADECUADO DE LAS TARJETAS DE CRÉDITO</w:t>
            </w:r>
          </w:p>
          <w:p w14:paraId="15EAC538" w14:textId="77777777" w:rsidR="00923644" w:rsidRPr="00672728" w:rsidRDefault="00923644" w:rsidP="00923644">
            <w:pPr>
              <w:pStyle w:val="Prrafodelista"/>
              <w:tabs>
                <w:tab w:val="left" w:pos="2835"/>
              </w:tabs>
              <w:ind w:left="0"/>
              <w:jc w:val="both"/>
              <w:rPr>
                <w:rFonts w:ascii="Arial" w:hAnsi="Arial" w:cs="Arial"/>
                <w:b/>
                <w:bCs/>
                <w:sz w:val="24"/>
                <w:szCs w:val="24"/>
              </w:rPr>
            </w:pPr>
          </w:p>
          <w:p w14:paraId="539FF574" w14:textId="77777777" w:rsidR="00795E6F" w:rsidRPr="00672728" w:rsidRDefault="00795E6F">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CARACTERISTICAS DE LA TARJETA DE CRÉDITO</w:t>
            </w:r>
          </w:p>
          <w:p w14:paraId="3A983DA8"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7D8219B0"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 xml:space="preserve">Definición de Tarjeta de Crédito </w:t>
            </w:r>
          </w:p>
          <w:p w14:paraId="032075F8"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Tipos de tarjetas de crédito</w:t>
            </w:r>
          </w:p>
          <w:p w14:paraId="0F5A567B"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Documento intransferible</w:t>
            </w:r>
          </w:p>
          <w:p w14:paraId="17B466AF"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Emitido a nombre de una persona</w:t>
            </w:r>
          </w:p>
          <w:p w14:paraId="7ED40251" w14:textId="77777777" w:rsidR="00795E6F" w:rsidRPr="00672728" w:rsidRDefault="00795E6F" w:rsidP="00795E6F">
            <w:pPr>
              <w:pStyle w:val="Prrafodelista"/>
              <w:tabs>
                <w:tab w:val="left" w:pos="2835"/>
              </w:tabs>
              <w:ind w:left="792"/>
              <w:jc w:val="both"/>
              <w:rPr>
                <w:rFonts w:ascii="Arial" w:hAnsi="Arial" w:cs="Arial"/>
                <w:b/>
                <w:bCs/>
                <w:sz w:val="24"/>
                <w:szCs w:val="24"/>
              </w:rPr>
            </w:pPr>
          </w:p>
          <w:p w14:paraId="2669C6DA" w14:textId="77777777" w:rsidR="00795E6F" w:rsidRPr="00672728" w:rsidRDefault="00795E6F">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REQUISITOS PARA OBTENER UNA TARJETA DE CRÉDITO</w:t>
            </w:r>
          </w:p>
          <w:p w14:paraId="42FE628D"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34178E65" w14:textId="417C1AB0" w:rsidR="00795E6F" w:rsidRPr="00672728" w:rsidRDefault="00A5583E">
            <w:pPr>
              <w:pStyle w:val="Prrafodelista"/>
              <w:numPr>
                <w:ilvl w:val="1"/>
                <w:numId w:val="1"/>
              </w:numPr>
              <w:tabs>
                <w:tab w:val="left" w:pos="2835"/>
              </w:tabs>
              <w:jc w:val="both"/>
              <w:rPr>
                <w:rFonts w:ascii="Arial" w:hAnsi="Arial" w:cs="Arial"/>
                <w:sz w:val="24"/>
                <w:szCs w:val="24"/>
              </w:rPr>
            </w:pPr>
            <w:r>
              <w:rPr>
                <w:rFonts w:ascii="Arial" w:hAnsi="Arial" w:cs="Arial"/>
                <w:sz w:val="24"/>
                <w:szCs w:val="24"/>
              </w:rPr>
              <w:t>D</w:t>
            </w:r>
            <w:r w:rsidR="00795E6F" w:rsidRPr="00672728">
              <w:rPr>
                <w:rFonts w:ascii="Arial" w:hAnsi="Arial" w:cs="Arial"/>
                <w:sz w:val="24"/>
                <w:szCs w:val="24"/>
              </w:rPr>
              <w:t>ocumentación requerida por el emisor.</w:t>
            </w:r>
          </w:p>
          <w:p w14:paraId="06BE8400"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Revisar y firmar el Contrato a suscribir con el emisor.</w:t>
            </w:r>
          </w:p>
          <w:p w14:paraId="55DA962B"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Tener capacidad de pago o solvencia económica (evaluación de la Capacidad de Pago).</w:t>
            </w:r>
          </w:p>
          <w:p w14:paraId="3DBFC2DE"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00A390ED" w14:textId="77777777" w:rsidR="00795E6F" w:rsidRPr="00672728" w:rsidRDefault="00795E6F">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INFORMACIÓN RELATIVA A LA TARJETA DE CRÉDITO</w:t>
            </w:r>
          </w:p>
          <w:p w14:paraId="1DFB7225"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5256C910" w14:textId="77777777" w:rsidR="00795E6F" w:rsidRPr="00672728" w:rsidRDefault="00795E6F">
            <w:pPr>
              <w:pStyle w:val="Prrafodelista"/>
              <w:numPr>
                <w:ilvl w:val="1"/>
                <w:numId w:val="1"/>
              </w:numPr>
              <w:tabs>
                <w:tab w:val="left" w:pos="2835"/>
              </w:tabs>
              <w:jc w:val="both"/>
              <w:rPr>
                <w:rFonts w:ascii="Arial" w:hAnsi="Arial" w:cs="Arial"/>
                <w:sz w:val="24"/>
                <w:szCs w:val="24"/>
              </w:rPr>
            </w:pPr>
            <w:r w:rsidRPr="00672728">
              <w:rPr>
                <w:rFonts w:ascii="Arial" w:hAnsi="Arial" w:cs="Arial"/>
                <w:sz w:val="24"/>
                <w:szCs w:val="24"/>
              </w:rPr>
              <w:t xml:space="preserve">Estado de Cuenta </w:t>
            </w:r>
          </w:p>
          <w:p w14:paraId="666C4510" w14:textId="77777777" w:rsidR="00795E6F" w:rsidRPr="00672728" w:rsidRDefault="00795E6F">
            <w:pPr>
              <w:pStyle w:val="Prrafodelista"/>
              <w:numPr>
                <w:ilvl w:val="1"/>
                <w:numId w:val="1"/>
              </w:numPr>
              <w:tabs>
                <w:tab w:val="left" w:pos="2835"/>
              </w:tabs>
              <w:jc w:val="both"/>
              <w:rPr>
                <w:rFonts w:ascii="Arial" w:hAnsi="Arial" w:cs="Arial"/>
                <w:b/>
                <w:bCs/>
                <w:sz w:val="24"/>
                <w:szCs w:val="24"/>
              </w:rPr>
            </w:pPr>
            <w:r w:rsidRPr="00672728">
              <w:rPr>
                <w:rFonts w:ascii="Arial" w:hAnsi="Arial" w:cs="Arial"/>
                <w:sz w:val="24"/>
                <w:szCs w:val="24"/>
              </w:rPr>
              <w:t xml:space="preserve">Extrafinanciamiento </w:t>
            </w:r>
          </w:p>
          <w:p w14:paraId="62A25BAA" w14:textId="77777777" w:rsidR="00795E6F" w:rsidRPr="00672728" w:rsidRDefault="00795E6F" w:rsidP="00795E6F">
            <w:pPr>
              <w:pStyle w:val="Prrafodelista"/>
              <w:tabs>
                <w:tab w:val="left" w:pos="2835"/>
              </w:tabs>
              <w:ind w:left="792"/>
              <w:jc w:val="both"/>
              <w:rPr>
                <w:rFonts w:ascii="Arial" w:hAnsi="Arial" w:cs="Arial"/>
                <w:b/>
                <w:bCs/>
                <w:strike/>
                <w:color w:val="FF0000"/>
                <w:sz w:val="24"/>
                <w:szCs w:val="24"/>
              </w:rPr>
            </w:pPr>
          </w:p>
          <w:p w14:paraId="09A37555" w14:textId="51189FDD" w:rsidR="00795E6F" w:rsidRPr="00672728" w:rsidRDefault="00795E6F">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CONTENIDO DE LA TARJETA DE CRÉDITO</w:t>
            </w:r>
          </w:p>
          <w:p w14:paraId="5ED8F8EC"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193AE221" w14:textId="77777777" w:rsidR="00795E6F" w:rsidRDefault="00795E6F">
            <w:pPr>
              <w:pStyle w:val="Prrafodelista"/>
              <w:numPr>
                <w:ilvl w:val="0"/>
                <w:numId w:val="4"/>
              </w:numPr>
              <w:tabs>
                <w:tab w:val="left" w:pos="2835"/>
              </w:tabs>
              <w:jc w:val="both"/>
              <w:rPr>
                <w:rFonts w:ascii="Arial" w:hAnsi="Arial" w:cs="Arial"/>
                <w:b/>
                <w:bCs/>
                <w:sz w:val="24"/>
                <w:szCs w:val="24"/>
              </w:rPr>
            </w:pPr>
            <w:r w:rsidRPr="00672728">
              <w:rPr>
                <w:rFonts w:ascii="Arial" w:hAnsi="Arial" w:cs="Arial"/>
                <w:b/>
                <w:bCs/>
                <w:sz w:val="24"/>
                <w:szCs w:val="24"/>
              </w:rPr>
              <w:t>TIPOS DE EMISORES DE TARJETAS DE CRÉDITO</w:t>
            </w:r>
          </w:p>
          <w:p w14:paraId="0301C7C9"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5988E2FB" w14:textId="77777777" w:rsidR="00795E6F" w:rsidRDefault="00795E6F">
            <w:pPr>
              <w:pStyle w:val="Prrafodelista"/>
              <w:numPr>
                <w:ilvl w:val="0"/>
                <w:numId w:val="4"/>
              </w:numPr>
              <w:tabs>
                <w:tab w:val="left" w:pos="2835"/>
              </w:tabs>
              <w:jc w:val="both"/>
              <w:rPr>
                <w:rFonts w:ascii="Arial" w:hAnsi="Arial" w:cs="Arial"/>
                <w:b/>
                <w:bCs/>
                <w:sz w:val="24"/>
                <w:szCs w:val="24"/>
              </w:rPr>
            </w:pPr>
            <w:r w:rsidRPr="00672728">
              <w:rPr>
                <w:rFonts w:ascii="Arial" w:hAnsi="Arial" w:cs="Arial"/>
                <w:b/>
                <w:bCs/>
                <w:sz w:val="24"/>
                <w:szCs w:val="24"/>
              </w:rPr>
              <w:t>ACTORES EN OPERACIONES DE TARJETAS DE CRÉDITO</w:t>
            </w:r>
          </w:p>
          <w:p w14:paraId="7378A480"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764BC339"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Emisor</w:t>
            </w:r>
          </w:p>
          <w:p w14:paraId="538D644E"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Co-Emisor</w:t>
            </w:r>
          </w:p>
          <w:p w14:paraId="724DF540"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Operador</w:t>
            </w:r>
          </w:p>
          <w:p w14:paraId="33C68E30"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Afiliado</w:t>
            </w:r>
          </w:p>
          <w:p w14:paraId="63499DAE"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Tarjetahabiente Titular</w:t>
            </w:r>
          </w:p>
          <w:p w14:paraId="1A32F8AD"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Tarjetahabiente Adicional</w:t>
            </w:r>
          </w:p>
          <w:p w14:paraId="307ABDDF" w14:textId="77777777" w:rsidR="00795E6F" w:rsidRPr="00672728" w:rsidRDefault="00795E6F" w:rsidP="00795E6F">
            <w:pPr>
              <w:pStyle w:val="Prrafodelista"/>
              <w:tabs>
                <w:tab w:val="left" w:pos="2835"/>
              </w:tabs>
              <w:ind w:left="792"/>
              <w:jc w:val="both"/>
              <w:rPr>
                <w:rFonts w:ascii="Arial" w:hAnsi="Arial" w:cs="Arial"/>
                <w:b/>
                <w:bCs/>
                <w:sz w:val="24"/>
                <w:szCs w:val="24"/>
              </w:rPr>
            </w:pPr>
          </w:p>
          <w:p w14:paraId="6FD2D040" w14:textId="77777777" w:rsidR="00795E6F" w:rsidRDefault="00795E6F">
            <w:pPr>
              <w:pStyle w:val="Prrafodelista"/>
              <w:numPr>
                <w:ilvl w:val="0"/>
                <w:numId w:val="4"/>
              </w:numPr>
              <w:tabs>
                <w:tab w:val="left" w:pos="2835"/>
              </w:tabs>
              <w:jc w:val="both"/>
              <w:rPr>
                <w:rFonts w:ascii="Arial" w:hAnsi="Arial" w:cs="Arial"/>
                <w:b/>
                <w:bCs/>
                <w:sz w:val="24"/>
                <w:szCs w:val="24"/>
              </w:rPr>
            </w:pPr>
            <w:r w:rsidRPr="00672728">
              <w:rPr>
                <w:rFonts w:ascii="Arial" w:hAnsi="Arial" w:cs="Arial"/>
                <w:b/>
                <w:bCs/>
                <w:sz w:val="24"/>
                <w:szCs w:val="24"/>
              </w:rPr>
              <w:t>DERECHOS Y OBLIGACIONES DEL TARJETAHABIENTE</w:t>
            </w:r>
          </w:p>
          <w:p w14:paraId="058C28F4"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6D0BDC4C"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Derechos del tarjetahabiente</w:t>
            </w:r>
          </w:p>
          <w:p w14:paraId="7B0F50A2"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lang w:val="es-ES"/>
              </w:rPr>
              <w:t>Obligaciones del tarjetahabiente</w:t>
            </w:r>
          </w:p>
          <w:p w14:paraId="15954EF7" w14:textId="77777777" w:rsidR="00795E6F" w:rsidRPr="00672728" w:rsidRDefault="00795E6F" w:rsidP="00795E6F">
            <w:pPr>
              <w:pStyle w:val="Prrafodelista"/>
              <w:tabs>
                <w:tab w:val="left" w:pos="2835"/>
              </w:tabs>
              <w:ind w:left="792"/>
              <w:jc w:val="both"/>
              <w:rPr>
                <w:rFonts w:ascii="Arial" w:hAnsi="Arial" w:cs="Arial"/>
                <w:sz w:val="24"/>
                <w:szCs w:val="24"/>
              </w:rPr>
            </w:pPr>
          </w:p>
          <w:p w14:paraId="1C0313CD" w14:textId="77777777" w:rsidR="00795E6F" w:rsidRDefault="00795E6F">
            <w:pPr>
              <w:pStyle w:val="Prrafodelista"/>
              <w:numPr>
                <w:ilvl w:val="0"/>
                <w:numId w:val="4"/>
              </w:numPr>
              <w:tabs>
                <w:tab w:val="left" w:pos="2835"/>
              </w:tabs>
              <w:jc w:val="both"/>
              <w:rPr>
                <w:rFonts w:ascii="Arial" w:hAnsi="Arial" w:cs="Arial"/>
                <w:b/>
                <w:bCs/>
                <w:sz w:val="24"/>
                <w:szCs w:val="24"/>
              </w:rPr>
            </w:pPr>
            <w:r w:rsidRPr="00672728">
              <w:rPr>
                <w:rFonts w:ascii="Arial" w:hAnsi="Arial" w:cs="Arial"/>
                <w:b/>
                <w:bCs/>
                <w:sz w:val="24"/>
                <w:szCs w:val="24"/>
              </w:rPr>
              <w:t>OBLIGACIONES Y PROHIBICIONES DEL EMISOR</w:t>
            </w:r>
          </w:p>
          <w:p w14:paraId="3D1B708C"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60B972DD"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Obligaciones del emisor</w:t>
            </w:r>
          </w:p>
          <w:p w14:paraId="4578777B" w14:textId="77777777" w:rsidR="00795E6F" w:rsidRPr="00672728" w:rsidRDefault="00795E6F">
            <w:pPr>
              <w:pStyle w:val="Prrafodelista"/>
              <w:numPr>
                <w:ilvl w:val="1"/>
                <w:numId w:val="4"/>
              </w:numPr>
              <w:tabs>
                <w:tab w:val="left" w:pos="2835"/>
              </w:tabs>
              <w:jc w:val="both"/>
              <w:rPr>
                <w:rFonts w:ascii="Arial" w:hAnsi="Arial" w:cs="Arial"/>
                <w:sz w:val="24"/>
                <w:szCs w:val="24"/>
              </w:rPr>
            </w:pPr>
            <w:r w:rsidRPr="00672728">
              <w:rPr>
                <w:rFonts w:ascii="Arial" w:hAnsi="Arial" w:cs="Arial"/>
                <w:sz w:val="24"/>
                <w:szCs w:val="24"/>
              </w:rPr>
              <w:t>Prohibiciones del emisor</w:t>
            </w:r>
          </w:p>
          <w:p w14:paraId="398C7271" w14:textId="77777777" w:rsidR="00795E6F" w:rsidRPr="00672728" w:rsidRDefault="00795E6F" w:rsidP="00795E6F">
            <w:pPr>
              <w:pStyle w:val="Prrafodelista"/>
              <w:tabs>
                <w:tab w:val="left" w:pos="2835"/>
              </w:tabs>
              <w:ind w:left="792"/>
              <w:jc w:val="both"/>
              <w:rPr>
                <w:rFonts w:ascii="Arial" w:hAnsi="Arial" w:cs="Arial"/>
                <w:sz w:val="24"/>
                <w:szCs w:val="24"/>
              </w:rPr>
            </w:pPr>
          </w:p>
          <w:p w14:paraId="5C0F1AD6" w14:textId="15311BD2" w:rsidR="00795E6F" w:rsidRDefault="00795E6F">
            <w:pPr>
              <w:pStyle w:val="Prrafodelista"/>
              <w:numPr>
                <w:ilvl w:val="0"/>
                <w:numId w:val="4"/>
              </w:numPr>
              <w:tabs>
                <w:tab w:val="left" w:pos="2835"/>
              </w:tabs>
              <w:jc w:val="both"/>
              <w:rPr>
                <w:rFonts w:ascii="Arial" w:hAnsi="Arial" w:cs="Arial"/>
                <w:b/>
                <w:bCs/>
                <w:sz w:val="24"/>
                <w:szCs w:val="24"/>
              </w:rPr>
            </w:pPr>
            <w:r w:rsidRPr="00672728">
              <w:rPr>
                <w:rFonts w:ascii="Arial" w:hAnsi="Arial" w:cs="Arial"/>
                <w:b/>
                <w:bCs/>
                <w:sz w:val="24"/>
                <w:szCs w:val="24"/>
              </w:rPr>
              <w:t xml:space="preserve">PROHIBICIONES A LOS </w:t>
            </w:r>
            <w:r w:rsidR="00A5583E">
              <w:rPr>
                <w:rFonts w:ascii="Arial" w:hAnsi="Arial" w:cs="Arial"/>
                <w:b/>
                <w:bCs/>
                <w:sz w:val="24"/>
                <w:szCs w:val="24"/>
              </w:rPr>
              <w:t>ACREEDORES</w:t>
            </w:r>
            <w:r w:rsidRPr="00672728">
              <w:rPr>
                <w:rFonts w:ascii="Arial" w:hAnsi="Arial" w:cs="Arial"/>
                <w:b/>
                <w:bCs/>
                <w:sz w:val="24"/>
                <w:szCs w:val="24"/>
              </w:rPr>
              <w:t xml:space="preserve"> Y AGENTES DE COBRANZA </w:t>
            </w:r>
          </w:p>
          <w:p w14:paraId="4A857003" w14:textId="77777777" w:rsidR="00795E6F" w:rsidRPr="00672728" w:rsidRDefault="00795E6F" w:rsidP="00795E6F">
            <w:pPr>
              <w:pStyle w:val="Prrafodelista"/>
              <w:tabs>
                <w:tab w:val="left" w:pos="2835"/>
              </w:tabs>
              <w:ind w:left="360"/>
              <w:jc w:val="both"/>
              <w:rPr>
                <w:rFonts w:ascii="Arial" w:hAnsi="Arial" w:cs="Arial"/>
                <w:b/>
                <w:bCs/>
                <w:sz w:val="24"/>
                <w:szCs w:val="24"/>
              </w:rPr>
            </w:pPr>
          </w:p>
          <w:p w14:paraId="7C270EFC" w14:textId="04618FC4" w:rsidR="00795E6F" w:rsidRDefault="00795E6F">
            <w:pPr>
              <w:pStyle w:val="Prrafodelista"/>
              <w:numPr>
                <w:ilvl w:val="0"/>
                <w:numId w:val="4"/>
              </w:numPr>
              <w:tabs>
                <w:tab w:val="left" w:pos="2835"/>
              </w:tabs>
              <w:jc w:val="both"/>
              <w:rPr>
                <w:rFonts w:ascii="Arial" w:hAnsi="Arial" w:cs="Arial"/>
                <w:b/>
                <w:bCs/>
                <w:sz w:val="24"/>
                <w:szCs w:val="24"/>
                <w:lang w:val="es-ES"/>
              </w:rPr>
            </w:pPr>
            <w:r w:rsidRPr="00672728">
              <w:rPr>
                <w:rFonts w:ascii="Arial" w:hAnsi="Arial" w:cs="Arial"/>
                <w:b/>
                <w:bCs/>
                <w:sz w:val="24"/>
                <w:szCs w:val="24"/>
                <w:lang w:val="es-ES"/>
              </w:rPr>
              <w:t xml:space="preserve">DERECHOS, OBLIGACIONES Y PROHIBICIONES </w:t>
            </w:r>
            <w:r w:rsidR="00A5583E">
              <w:rPr>
                <w:rFonts w:ascii="Arial" w:hAnsi="Arial" w:cs="Arial"/>
                <w:b/>
                <w:bCs/>
                <w:sz w:val="24"/>
                <w:szCs w:val="24"/>
                <w:lang w:val="es-ES"/>
              </w:rPr>
              <w:t xml:space="preserve">DE LOS </w:t>
            </w:r>
            <w:r w:rsidRPr="00672728">
              <w:rPr>
                <w:rFonts w:ascii="Arial" w:hAnsi="Arial" w:cs="Arial"/>
                <w:b/>
                <w:bCs/>
                <w:sz w:val="24"/>
                <w:szCs w:val="24"/>
                <w:lang w:val="es-ES"/>
              </w:rPr>
              <w:t xml:space="preserve">AFILIADOS </w:t>
            </w:r>
          </w:p>
          <w:p w14:paraId="0176C8F8" w14:textId="77777777" w:rsidR="00795E6F" w:rsidRPr="00023040" w:rsidRDefault="00795E6F" w:rsidP="00795E6F">
            <w:pPr>
              <w:pStyle w:val="Prrafodelista"/>
              <w:rPr>
                <w:rFonts w:ascii="Arial" w:hAnsi="Arial" w:cs="Arial"/>
                <w:b/>
                <w:bCs/>
                <w:sz w:val="24"/>
                <w:szCs w:val="24"/>
                <w:lang w:val="es-ES"/>
              </w:rPr>
            </w:pPr>
          </w:p>
          <w:p w14:paraId="45088977" w14:textId="77777777" w:rsidR="00795E6F" w:rsidRPr="00672728" w:rsidRDefault="00795E6F">
            <w:pPr>
              <w:pStyle w:val="Prrafodelista"/>
              <w:numPr>
                <w:ilvl w:val="1"/>
                <w:numId w:val="4"/>
              </w:numPr>
              <w:tabs>
                <w:tab w:val="left" w:pos="2835"/>
              </w:tabs>
              <w:ind w:left="993" w:hanging="633"/>
              <w:jc w:val="both"/>
              <w:rPr>
                <w:rFonts w:ascii="Arial" w:hAnsi="Arial" w:cs="Arial"/>
                <w:sz w:val="24"/>
                <w:szCs w:val="24"/>
                <w:lang w:val="es-ES"/>
              </w:rPr>
            </w:pPr>
            <w:r w:rsidRPr="00672728">
              <w:rPr>
                <w:rFonts w:ascii="Arial" w:hAnsi="Arial" w:cs="Arial"/>
                <w:sz w:val="24"/>
                <w:szCs w:val="24"/>
                <w:lang w:val="es-ES"/>
              </w:rPr>
              <w:t xml:space="preserve">Derechos de los afiliados </w:t>
            </w:r>
          </w:p>
          <w:p w14:paraId="738E7CFC" w14:textId="77777777" w:rsidR="00795E6F" w:rsidRPr="00672728" w:rsidRDefault="00795E6F">
            <w:pPr>
              <w:pStyle w:val="Prrafodelista"/>
              <w:numPr>
                <w:ilvl w:val="1"/>
                <w:numId w:val="4"/>
              </w:numPr>
              <w:tabs>
                <w:tab w:val="left" w:pos="2835"/>
              </w:tabs>
              <w:ind w:left="993" w:hanging="633"/>
              <w:jc w:val="both"/>
              <w:rPr>
                <w:rFonts w:ascii="Arial" w:hAnsi="Arial" w:cs="Arial"/>
                <w:sz w:val="24"/>
                <w:szCs w:val="24"/>
                <w:lang w:val="es-ES"/>
              </w:rPr>
            </w:pPr>
            <w:r w:rsidRPr="00672728">
              <w:rPr>
                <w:rFonts w:ascii="Arial" w:hAnsi="Arial" w:cs="Arial"/>
                <w:sz w:val="24"/>
                <w:szCs w:val="24"/>
                <w:lang w:val="es-ES"/>
              </w:rPr>
              <w:t xml:space="preserve">Obligaciones de los afiliados </w:t>
            </w:r>
          </w:p>
          <w:p w14:paraId="3C5DC449" w14:textId="3E46CABA" w:rsidR="00795E6F" w:rsidRPr="00672728" w:rsidRDefault="00795E6F">
            <w:pPr>
              <w:pStyle w:val="Prrafodelista"/>
              <w:numPr>
                <w:ilvl w:val="1"/>
                <w:numId w:val="4"/>
              </w:numPr>
              <w:tabs>
                <w:tab w:val="left" w:pos="2835"/>
              </w:tabs>
              <w:ind w:left="993" w:hanging="633"/>
              <w:jc w:val="both"/>
              <w:rPr>
                <w:rFonts w:ascii="Arial" w:hAnsi="Arial" w:cs="Arial"/>
                <w:sz w:val="24"/>
                <w:szCs w:val="24"/>
                <w:lang w:val="es-ES"/>
              </w:rPr>
            </w:pPr>
            <w:r w:rsidRPr="00672728">
              <w:rPr>
                <w:rFonts w:ascii="Arial" w:hAnsi="Arial" w:cs="Arial"/>
                <w:sz w:val="24"/>
                <w:szCs w:val="24"/>
                <w:lang w:val="es-ES"/>
              </w:rPr>
              <w:t>Prohibiciones</w:t>
            </w:r>
            <w:r>
              <w:rPr>
                <w:rFonts w:ascii="Arial" w:hAnsi="Arial" w:cs="Arial"/>
                <w:sz w:val="24"/>
                <w:szCs w:val="24"/>
                <w:lang w:val="es-ES"/>
              </w:rPr>
              <w:t xml:space="preserve"> de </w:t>
            </w:r>
            <w:r w:rsidR="00A357F9">
              <w:rPr>
                <w:rFonts w:ascii="Arial" w:hAnsi="Arial" w:cs="Arial"/>
                <w:sz w:val="24"/>
                <w:szCs w:val="24"/>
                <w:lang w:val="es-ES"/>
              </w:rPr>
              <w:t xml:space="preserve">los </w:t>
            </w:r>
            <w:r w:rsidR="00A357F9" w:rsidRPr="00672728">
              <w:rPr>
                <w:rFonts w:ascii="Arial" w:hAnsi="Arial" w:cs="Arial"/>
                <w:sz w:val="24"/>
                <w:szCs w:val="24"/>
                <w:lang w:val="es-ES"/>
              </w:rPr>
              <w:t>afiliados</w:t>
            </w:r>
            <w:r w:rsidRPr="00672728">
              <w:rPr>
                <w:rFonts w:ascii="Arial" w:hAnsi="Arial" w:cs="Arial"/>
                <w:sz w:val="24"/>
                <w:szCs w:val="24"/>
                <w:lang w:val="es-ES"/>
              </w:rPr>
              <w:t xml:space="preserve"> </w:t>
            </w:r>
          </w:p>
          <w:p w14:paraId="743FFE5B" w14:textId="77777777" w:rsidR="00795E6F" w:rsidRPr="00672728" w:rsidRDefault="00795E6F" w:rsidP="00795E6F">
            <w:pPr>
              <w:pStyle w:val="Prrafodelista"/>
              <w:tabs>
                <w:tab w:val="left" w:pos="2835"/>
              </w:tabs>
              <w:jc w:val="both"/>
              <w:rPr>
                <w:rFonts w:ascii="Arial" w:hAnsi="Arial" w:cs="Arial"/>
                <w:sz w:val="24"/>
                <w:szCs w:val="24"/>
                <w:lang w:val="es-ES"/>
              </w:rPr>
            </w:pPr>
          </w:p>
          <w:p w14:paraId="560DE118" w14:textId="77777777" w:rsidR="00795E6F" w:rsidRDefault="00795E6F">
            <w:pPr>
              <w:pStyle w:val="Prrafodelista"/>
              <w:numPr>
                <w:ilvl w:val="0"/>
                <w:numId w:val="4"/>
              </w:numPr>
              <w:tabs>
                <w:tab w:val="left" w:pos="2835"/>
              </w:tabs>
              <w:jc w:val="both"/>
              <w:rPr>
                <w:rFonts w:ascii="Arial" w:hAnsi="Arial" w:cs="Arial"/>
                <w:b/>
                <w:bCs/>
                <w:sz w:val="24"/>
                <w:szCs w:val="24"/>
                <w:lang w:val="es-ES"/>
              </w:rPr>
            </w:pPr>
            <w:r w:rsidRPr="00672728">
              <w:rPr>
                <w:rFonts w:ascii="Arial" w:hAnsi="Arial" w:cs="Arial"/>
                <w:b/>
                <w:bCs/>
                <w:sz w:val="24"/>
                <w:szCs w:val="24"/>
                <w:lang w:val="es-ES"/>
              </w:rPr>
              <w:t>RIESGOS Y BENEFICIOS EN EL USO DE LA TARJETA DE CRÉDITO</w:t>
            </w:r>
          </w:p>
          <w:p w14:paraId="6D812F41" w14:textId="77777777" w:rsidR="00795E6F" w:rsidRPr="00672728" w:rsidRDefault="00795E6F" w:rsidP="00795E6F">
            <w:pPr>
              <w:pStyle w:val="Prrafodelista"/>
              <w:tabs>
                <w:tab w:val="left" w:pos="2835"/>
              </w:tabs>
              <w:ind w:left="360"/>
              <w:jc w:val="both"/>
              <w:rPr>
                <w:rFonts w:ascii="Arial" w:hAnsi="Arial" w:cs="Arial"/>
                <w:b/>
                <w:bCs/>
                <w:sz w:val="24"/>
                <w:szCs w:val="24"/>
                <w:lang w:val="es-ES"/>
              </w:rPr>
            </w:pPr>
          </w:p>
          <w:p w14:paraId="0FFED324" w14:textId="77777777" w:rsidR="00795E6F" w:rsidRPr="00672728" w:rsidRDefault="00795E6F">
            <w:pPr>
              <w:pStyle w:val="Prrafodelista"/>
              <w:numPr>
                <w:ilvl w:val="1"/>
                <w:numId w:val="4"/>
              </w:numPr>
              <w:tabs>
                <w:tab w:val="left" w:pos="2835"/>
              </w:tabs>
              <w:ind w:left="993" w:hanging="633"/>
              <w:jc w:val="both"/>
              <w:rPr>
                <w:rFonts w:ascii="Arial" w:hAnsi="Arial" w:cs="Arial"/>
                <w:sz w:val="24"/>
                <w:szCs w:val="24"/>
                <w:lang w:val="es-ES"/>
              </w:rPr>
            </w:pPr>
            <w:r w:rsidRPr="00672728">
              <w:rPr>
                <w:rFonts w:ascii="Arial" w:hAnsi="Arial" w:cs="Arial"/>
                <w:sz w:val="24"/>
                <w:szCs w:val="24"/>
                <w:lang w:val="es-ES"/>
              </w:rPr>
              <w:t>Riesgos en el uso de la tarjeta de crédito</w:t>
            </w:r>
          </w:p>
          <w:p w14:paraId="3DF6CFBD" w14:textId="77777777" w:rsidR="00795E6F" w:rsidRPr="00672728" w:rsidRDefault="00795E6F">
            <w:pPr>
              <w:pStyle w:val="Prrafodelista"/>
              <w:numPr>
                <w:ilvl w:val="1"/>
                <w:numId w:val="4"/>
              </w:numPr>
              <w:tabs>
                <w:tab w:val="left" w:pos="2835"/>
              </w:tabs>
              <w:ind w:left="993" w:hanging="633"/>
              <w:jc w:val="both"/>
              <w:rPr>
                <w:rFonts w:ascii="Arial" w:hAnsi="Arial" w:cs="Arial"/>
                <w:sz w:val="24"/>
                <w:szCs w:val="24"/>
                <w:lang w:val="es-ES"/>
              </w:rPr>
            </w:pPr>
            <w:r w:rsidRPr="00672728">
              <w:rPr>
                <w:rFonts w:ascii="Arial" w:hAnsi="Arial" w:cs="Arial"/>
                <w:sz w:val="24"/>
                <w:szCs w:val="24"/>
                <w:lang w:val="es-ES"/>
              </w:rPr>
              <w:t>Beneficios en el uso de la tarjeta de crédito</w:t>
            </w:r>
          </w:p>
          <w:p w14:paraId="408C6053" w14:textId="77777777" w:rsidR="00795E6F" w:rsidRPr="00672728" w:rsidRDefault="00795E6F" w:rsidP="00795E6F">
            <w:pPr>
              <w:pStyle w:val="Prrafodelista"/>
              <w:tabs>
                <w:tab w:val="left" w:pos="2835"/>
              </w:tabs>
              <w:ind w:left="792"/>
              <w:jc w:val="both"/>
              <w:rPr>
                <w:rFonts w:ascii="Arial" w:hAnsi="Arial" w:cs="Arial"/>
                <w:b/>
                <w:bCs/>
                <w:sz w:val="24"/>
                <w:szCs w:val="24"/>
                <w:lang w:val="es-ES"/>
              </w:rPr>
            </w:pPr>
          </w:p>
          <w:p w14:paraId="08806E7A" w14:textId="77777777" w:rsidR="00795E6F" w:rsidRDefault="00795E6F" w:rsidP="00A5583E">
            <w:pPr>
              <w:pStyle w:val="Prrafodelista"/>
              <w:numPr>
                <w:ilvl w:val="0"/>
                <w:numId w:val="4"/>
              </w:numPr>
              <w:tabs>
                <w:tab w:val="left" w:pos="2835"/>
              </w:tabs>
              <w:jc w:val="both"/>
              <w:rPr>
                <w:rFonts w:ascii="Arial" w:hAnsi="Arial" w:cs="Arial"/>
                <w:b/>
                <w:bCs/>
                <w:sz w:val="24"/>
                <w:szCs w:val="24"/>
                <w:lang w:val="es-ES"/>
              </w:rPr>
            </w:pPr>
            <w:r w:rsidRPr="00672728">
              <w:rPr>
                <w:rFonts w:ascii="Arial" w:hAnsi="Arial" w:cs="Arial"/>
                <w:b/>
                <w:bCs/>
                <w:sz w:val="24"/>
                <w:szCs w:val="24"/>
                <w:lang w:val="es-ES"/>
              </w:rPr>
              <w:t>SERVICIOS FINANCIEROS CONEXOS A LA TARJETA DE CRÉDITO</w:t>
            </w:r>
          </w:p>
          <w:p w14:paraId="6B0D7238" w14:textId="77777777" w:rsidR="00923644" w:rsidRDefault="00923644" w:rsidP="00923644">
            <w:pPr>
              <w:tabs>
                <w:tab w:val="left" w:pos="2835"/>
              </w:tabs>
              <w:jc w:val="both"/>
              <w:rPr>
                <w:rFonts w:ascii="Arial" w:hAnsi="Arial" w:cs="Arial"/>
                <w:b/>
                <w:bCs/>
                <w:sz w:val="24"/>
                <w:szCs w:val="24"/>
                <w:lang w:val="es-ES"/>
              </w:rPr>
            </w:pPr>
          </w:p>
          <w:p w14:paraId="1187689C" w14:textId="77777777" w:rsidR="00923644" w:rsidRPr="00CF3683" w:rsidRDefault="00923644" w:rsidP="00CF3683">
            <w:pPr>
              <w:tabs>
                <w:tab w:val="left" w:pos="2835"/>
              </w:tabs>
              <w:jc w:val="center"/>
              <w:rPr>
                <w:rFonts w:ascii="Arial" w:eastAsiaTheme="majorEastAsia" w:hAnsi="Arial" w:cs="Arial"/>
                <w:b/>
                <w:bCs/>
                <w:color w:val="0F4761" w:themeColor="accent1" w:themeShade="BF"/>
                <w:sz w:val="24"/>
                <w:szCs w:val="24"/>
              </w:rPr>
            </w:pPr>
            <w:r w:rsidRPr="00CF3683">
              <w:rPr>
                <w:rFonts w:ascii="Arial" w:eastAsiaTheme="majorEastAsia" w:hAnsi="Arial" w:cs="Arial"/>
                <w:b/>
                <w:bCs/>
                <w:color w:val="0F4761" w:themeColor="accent1" w:themeShade="BF"/>
                <w:sz w:val="24"/>
                <w:szCs w:val="24"/>
              </w:rPr>
              <w:t>CRITERIOS DE EDUCACIÓN FINANCIERA PARA EL USO ADECUADO DE LAS TARJETAS DE CRÉDITO</w:t>
            </w:r>
          </w:p>
          <w:p w14:paraId="531BE45E" w14:textId="7502F9D7" w:rsidR="00923644" w:rsidRPr="00923644" w:rsidRDefault="00923644" w:rsidP="00923644">
            <w:pPr>
              <w:tabs>
                <w:tab w:val="left" w:pos="2835"/>
              </w:tabs>
              <w:jc w:val="both"/>
              <w:rPr>
                <w:rFonts w:ascii="Arial" w:hAnsi="Arial" w:cs="Arial"/>
                <w:b/>
                <w:bCs/>
                <w:sz w:val="24"/>
                <w:szCs w:val="24"/>
              </w:rPr>
            </w:pPr>
          </w:p>
        </w:tc>
        <w:tc>
          <w:tcPr>
            <w:tcW w:w="1603" w:type="dxa"/>
          </w:tcPr>
          <w:p w14:paraId="509D57CB" w14:textId="77777777" w:rsidR="00795E6F" w:rsidRDefault="00795E6F" w:rsidP="00795E6F">
            <w:pPr>
              <w:tabs>
                <w:tab w:val="left" w:pos="2835"/>
              </w:tabs>
              <w:jc w:val="center"/>
              <w:rPr>
                <w:rFonts w:ascii="Arial" w:hAnsi="Arial" w:cs="Arial"/>
                <w:b/>
                <w:bCs/>
                <w:sz w:val="24"/>
                <w:szCs w:val="24"/>
              </w:rPr>
            </w:pPr>
          </w:p>
          <w:p w14:paraId="36DD3DD6" w14:textId="77777777" w:rsidR="00923644" w:rsidRDefault="00923644" w:rsidP="00795E6F">
            <w:pPr>
              <w:tabs>
                <w:tab w:val="left" w:pos="2835"/>
              </w:tabs>
              <w:jc w:val="center"/>
              <w:rPr>
                <w:rFonts w:ascii="Arial" w:hAnsi="Arial" w:cs="Arial"/>
                <w:b/>
                <w:bCs/>
                <w:sz w:val="24"/>
                <w:szCs w:val="24"/>
              </w:rPr>
            </w:pPr>
          </w:p>
          <w:p w14:paraId="4ED2F1D5" w14:textId="77777777" w:rsidR="00923644" w:rsidRDefault="00923644" w:rsidP="00795E6F">
            <w:pPr>
              <w:tabs>
                <w:tab w:val="left" w:pos="2835"/>
              </w:tabs>
              <w:jc w:val="center"/>
              <w:rPr>
                <w:rFonts w:ascii="Arial" w:hAnsi="Arial" w:cs="Arial"/>
                <w:b/>
                <w:bCs/>
                <w:sz w:val="24"/>
                <w:szCs w:val="24"/>
              </w:rPr>
            </w:pPr>
          </w:p>
          <w:p w14:paraId="0DDB2341" w14:textId="77777777" w:rsidR="00923644" w:rsidRDefault="00923644" w:rsidP="00795E6F">
            <w:pPr>
              <w:tabs>
                <w:tab w:val="left" w:pos="2835"/>
              </w:tabs>
              <w:jc w:val="center"/>
              <w:rPr>
                <w:rFonts w:ascii="Arial" w:hAnsi="Arial" w:cs="Arial"/>
                <w:b/>
                <w:bCs/>
                <w:sz w:val="24"/>
                <w:szCs w:val="24"/>
              </w:rPr>
            </w:pPr>
          </w:p>
          <w:p w14:paraId="7A6C504B" w14:textId="6C1D3092"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1</w:t>
            </w:r>
          </w:p>
          <w:p w14:paraId="525FC329" w14:textId="77777777" w:rsidR="00D926D5" w:rsidRDefault="00D926D5" w:rsidP="00795E6F">
            <w:pPr>
              <w:tabs>
                <w:tab w:val="left" w:pos="2835"/>
              </w:tabs>
              <w:jc w:val="center"/>
              <w:rPr>
                <w:rFonts w:ascii="Arial" w:hAnsi="Arial" w:cs="Arial"/>
                <w:b/>
                <w:bCs/>
                <w:sz w:val="24"/>
                <w:szCs w:val="24"/>
              </w:rPr>
            </w:pPr>
          </w:p>
          <w:p w14:paraId="1098FAE0" w14:textId="57DD1D4B" w:rsidR="00923644" w:rsidRDefault="00923644" w:rsidP="00795E6F">
            <w:pPr>
              <w:tabs>
                <w:tab w:val="left" w:pos="2835"/>
              </w:tabs>
              <w:jc w:val="center"/>
              <w:rPr>
                <w:rFonts w:ascii="Arial" w:hAnsi="Arial" w:cs="Arial"/>
                <w:b/>
                <w:bCs/>
                <w:sz w:val="24"/>
                <w:szCs w:val="24"/>
              </w:rPr>
            </w:pPr>
            <w:r>
              <w:rPr>
                <w:rFonts w:ascii="Arial" w:hAnsi="Arial" w:cs="Arial"/>
                <w:b/>
                <w:bCs/>
                <w:sz w:val="24"/>
                <w:szCs w:val="24"/>
              </w:rPr>
              <w:t>1</w:t>
            </w:r>
          </w:p>
          <w:p w14:paraId="205FFE62" w14:textId="1B58AD54"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1</w:t>
            </w:r>
          </w:p>
          <w:p w14:paraId="7EAE54FE" w14:textId="3B401187"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1</w:t>
            </w:r>
          </w:p>
          <w:p w14:paraId="62E0CE61" w14:textId="5E9B1D11"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2</w:t>
            </w:r>
          </w:p>
          <w:p w14:paraId="542DCBDA" w14:textId="77777777" w:rsidR="00923644" w:rsidRDefault="00923644" w:rsidP="00795E6F">
            <w:pPr>
              <w:tabs>
                <w:tab w:val="left" w:pos="2835"/>
              </w:tabs>
              <w:jc w:val="center"/>
              <w:rPr>
                <w:rFonts w:ascii="Arial" w:hAnsi="Arial" w:cs="Arial"/>
                <w:b/>
                <w:bCs/>
                <w:sz w:val="24"/>
                <w:szCs w:val="24"/>
              </w:rPr>
            </w:pPr>
          </w:p>
          <w:p w14:paraId="7CFA71C3" w14:textId="6420AA2F"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2</w:t>
            </w:r>
          </w:p>
          <w:p w14:paraId="11B473B7" w14:textId="77777777" w:rsidR="00D926D5" w:rsidRDefault="00D926D5" w:rsidP="00795E6F">
            <w:pPr>
              <w:tabs>
                <w:tab w:val="left" w:pos="2835"/>
              </w:tabs>
              <w:jc w:val="center"/>
              <w:rPr>
                <w:rFonts w:ascii="Arial" w:hAnsi="Arial" w:cs="Arial"/>
                <w:b/>
                <w:bCs/>
                <w:sz w:val="24"/>
                <w:szCs w:val="24"/>
              </w:rPr>
            </w:pPr>
          </w:p>
          <w:p w14:paraId="58A3C5CE" w14:textId="63B0BCC2"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2</w:t>
            </w:r>
          </w:p>
          <w:p w14:paraId="25D293EB" w14:textId="3B9CD70A"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2</w:t>
            </w:r>
          </w:p>
          <w:p w14:paraId="293C1DA0" w14:textId="12E991F1"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4</w:t>
            </w:r>
          </w:p>
          <w:p w14:paraId="3DEEEA8C" w14:textId="34C0D2E3"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4</w:t>
            </w:r>
          </w:p>
          <w:p w14:paraId="267456CA" w14:textId="77777777" w:rsidR="00D926D5" w:rsidRDefault="00D926D5" w:rsidP="00795E6F">
            <w:pPr>
              <w:tabs>
                <w:tab w:val="left" w:pos="2835"/>
              </w:tabs>
              <w:jc w:val="center"/>
              <w:rPr>
                <w:rFonts w:ascii="Arial" w:hAnsi="Arial" w:cs="Arial"/>
                <w:b/>
                <w:bCs/>
                <w:sz w:val="24"/>
                <w:szCs w:val="24"/>
              </w:rPr>
            </w:pPr>
          </w:p>
          <w:p w14:paraId="1B6670F7" w14:textId="5290BEDB"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6</w:t>
            </w:r>
          </w:p>
          <w:p w14:paraId="07920B4F" w14:textId="77777777" w:rsidR="00D926D5" w:rsidRDefault="00D926D5" w:rsidP="00795E6F">
            <w:pPr>
              <w:tabs>
                <w:tab w:val="left" w:pos="2835"/>
              </w:tabs>
              <w:jc w:val="center"/>
              <w:rPr>
                <w:rFonts w:ascii="Arial" w:hAnsi="Arial" w:cs="Arial"/>
                <w:b/>
                <w:bCs/>
                <w:sz w:val="24"/>
                <w:szCs w:val="24"/>
              </w:rPr>
            </w:pPr>
          </w:p>
          <w:p w14:paraId="0EB3C700" w14:textId="726330AC"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6</w:t>
            </w:r>
          </w:p>
          <w:p w14:paraId="1DCFABAC" w14:textId="46931767"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9</w:t>
            </w:r>
          </w:p>
          <w:p w14:paraId="5CD30191" w14:textId="77777777" w:rsidR="00D926D5" w:rsidRDefault="00D926D5" w:rsidP="00795E6F">
            <w:pPr>
              <w:tabs>
                <w:tab w:val="left" w:pos="2835"/>
              </w:tabs>
              <w:jc w:val="center"/>
              <w:rPr>
                <w:rFonts w:ascii="Arial" w:hAnsi="Arial" w:cs="Arial"/>
                <w:b/>
                <w:bCs/>
                <w:sz w:val="24"/>
                <w:szCs w:val="24"/>
              </w:rPr>
            </w:pPr>
          </w:p>
          <w:p w14:paraId="010E46C2" w14:textId="64B35600"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9</w:t>
            </w:r>
          </w:p>
          <w:p w14:paraId="6DB6FB1C" w14:textId="77777777" w:rsidR="00D926D5" w:rsidRDefault="00D926D5" w:rsidP="00795E6F">
            <w:pPr>
              <w:tabs>
                <w:tab w:val="left" w:pos="2835"/>
              </w:tabs>
              <w:jc w:val="center"/>
              <w:rPr>
                <w:rFonts w:ascii="Arial" w:hAnsi="Arial" w:cs="Arial"/>
                <w:b/>
                <w:bCs/>
                <w:sz w:val="24"/>
                <w:szCs w:val="24"/>
              </w:rPr>
            </w:pPr>
          </w:p>
          <w:p w14:paraId="557E881B" w14:textId="0B54E735"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9</w:t>
            </w:r>
          </w:p>
          <w:p w14:paraId="0BA26A0F" w14:textId="77777777" w:rsidR="00D926D5" w:rsidRDefault="00D926D5" w:rsidP="00795E6F">
            <w:pPr>
              <w:tabs>
                <w:tab w:val="left" w:pos="2835"/>
              </w:tabs>
              <w:jc w:val="center"/>
              <w:rPr>
                <w:rFonts w:ascii="Arial" w:hAnsi="Arial" w:cs="Arial"/>
                <w:b/>
                <w:bCs/>
                <w:sz w:val="24"/>
                <w:szCs w:val="24"/>
              </w:rPr>
            </w:pPr>
          </w:p>
          <w:p w14:paraId="0A978CEF" w14:textId="60CFEA04"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9</w:t>
            </w:r>
          </w:p>
          <w:p w14:paraId="1838D156" w14:textId="77777777" w:rsidR="00674DF9" w:rsidRDefault="00674DF9" w:rsidP="00795E6F">
            <w:pPr>
              <w:tabs>
                <w:tab w:val="left" w:pos="2835"/>
              </w:tabs>
              <w:jc w:val="center"/>
              <w:rPr>
                <w:rFonts w:ascii="Arial" w:hAnsi="Arial" w:cs="Arial"/>
                <w:b/>
                <w:bCs/>
                <w:sz w:val="24"/>
                <w:szCs w:val="24"/>
              </w:rPr>
            </w:pPr>
          </w:p>
          <w:p w14:paraId="28D05A1E" w14:textId="4D643457" w:rsidR="00D926D5" w:rsidRDefault="00B262EB" w:rsidP="00795E6F">
            <w:pPr>
              <w:tabs>
                <w:tab w:val="left" w:pos="2835"/>
              </w:tabs>
              <w:jc w:val="center"/>
              <w:rPr>
                <w:rFonts w:ascii="Arial" w:hAnsi="Arial" w:cs="Arial"/>
                <w:b/>
                <w:bCs/>
                <w:sz w:val="24"/>
                <w:szCs w:val="24"/>
              </w:rPr>
            </w:pPr>
            <w:r>
              <w:rPr>
                <w:rFonts w:ascii="Arial" w:hAnsi="Arial" w:cs="Arial"/>
                <w:b/>
                <w:bCs/>
                <w:sz w:val="24"/>
                <w:szCs w:val="24"/>
              </w:rPr>
              <w:t>9</w:t>
            </w:r>
          </w:p>
          <w:p w14:paraId="329F0F8F" w14:textId="21EB1A6D"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B262EB">
              <w:rPr>
                <w:rFonts w:ascii="Arial" w:hAnsi="Arial" w:cs="Arial"/>
                <w:b/>
                <w:bCs/>
                <w:sz w:val="24"/>
                <w:szCs w:val="24"/>
              </w:rPr>
              <w:t>0</w:t>
            </w:r>
          </w:p>
          <w:p w14:paraId="3E46F5AD" w14:textId="5F8FE47E"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B262EB">
              <w:rPr>
                <w:rFonts w:ascii="Arial" w:hAnsi="Arial" w:cs="Arial"/>
                <w:b/>
                <w:bCs/>
                <w:sz w:val="24"/>
                <w:szCs w:val="24"/>
              </w:rPr>
              <w:t>0</w:t>
            </w:r>
          </w:p>
          <w:p w14:paraId="1E6432F9" w14:textId="0D7B8C07"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B262EB">
              <w:rPr>
                <w:rFonts w:ascii="Arial" w:hAnsi="Arial" w:cs="Arial"/>
                <w:b/>
                <w:bCs/>
                <w:sz w:val="24"/>
                <w:szCs w:val="24"/>
              </w:rPr>
              <w:t>0</w:t>
            </w:r>
          </w:p>
          <w:p w14:paraId="06CD8C63" w14:textId="1FB3AF17"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3D3A25">
              <w:rPr>
                <w:rFonts w:ascii="Arial" w:hAnsi="Arial" w:cs="Arial"/>
                <w:b/>
                <w:bCs/>
                <w:sz w:val="24"/>
                <w:szCs w:val="24"/>
              </w:rPr>
              <w:t>1</w:t>
            </w:r>
          </w:p>
          <w:p w14:paraId="5939488F" w14:textId="76DD465C" w:rsidR="00D926D5" w:rsidRDefault="003D3A25" w:rsidP="00795E6F">
            <w:pPr>
              <w:tabs>
                <w:tab w:val="left" w:pos="2835"/>
              </w:tabs>
              <w:jc w:val="center"/>
              <w:rPr>
                <w:rFonts w:ascii="Arial" w:hAnsi="Arial" w:cs="Arial"/>
                <w:b/>
                <w:bCs/>
                <w:sz w:val="24"/>
                <w:szCs w:val="24"/>
              </w:rPr>
            </w:pPr>
            <w:r>
              <w:rPr>
                <w:rFonts w:ascii="Arial" w:hAnsi="Arial" w:cs="Arial"/>
                <w:b/>
                <w:bCs/>
                <w:sz w:val="24"/>
                <w:szCs w:val="24"/>
              </w:rPr>
              <w:t>11</w:t>
            </w:r>
          </w:p>
          <w:p w14:paraId="5953591C" w14:textId="77777777" w:rsidR="003D3A25" w:rsidRDefault="003D3A25" w:rsidP="00795E6F">
            <w:pPr>
              <w:tabs>
                <w:tab w:val="left" w:pos="2835"/>
              </w:tabs>
              <w:jc w:val="center"/>
              <w:rPr>
                <w:rFonts w:ascii="Arial" w:hAnsi="Arial" w:cs="Arial"/>
                <w:b/>
                <w:bCs/>
                <w:sz w:val="24"/>
                <w:szCs w:val="24"/>
              </w:rPr>
            </w:pPr>
          </w:p>
          <w:p w14:paraId="1D250BBD" w14:textId="095AAB35"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3D3A25">
              <w:rPr>
                <w:rFonts w:ascii="Arial" w:hAnsi="Arial" w:cs="Arial"/>
                <w:b/>
                <w:bCs/>
                <w:sz w:val="24"/>
                <w:szCs w:val="24"/>
              </w:rPr>
              <w:t>1</w:t>
            </w:r>
          </w:p>
          <w:p w14:paraId="3A03653B" w14:textId="77777777" w:rsidR="00D926D5" w:rsidRDefault="00D926D5" w:rsidP="00795E6F">
            <w:pPr>
              <w:tabs>
                <w:tab w:val="left" w:pos="2835"/>
              </w:tabs>
              <w:jc w:val="center"/>
              <w:rPr>
                <w:rFonts w:ascii="Arial" w:hAnsi="Arial" w:cs="Arial"/>
                <w:b/>
                <w:bCs/>
                <w:sz w:val="24"/>
                <w:szCs w:val="24"/>
              </w:rPr>
            </w:pPr>
          </w:p>
          <w:p w14:paraId="09DAA662" w14:textId="5E7879BA"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3D3A25">
              <w:rPr>
                <w:rFonts w:ascii="Arial" w:hAnsi="Arial" w:cs="Arial"/>
                <w:b/>
                <w:bCs/>
                <w:sz w:val="24"/>
                <w:szCs w:val="24"/>
              </w:rPr>
              <w:t>1</w:t>
            </w:r>
          </w:p>
          <w:p w14:paraId="5C6E2D4D" w14:textId="6A9734D0" w:rsidR="00D926D5" w:rsidRDefault="003D3A25" w:rsidP="00795E6F">
            <w:pPr>
              <w:tabs>
                <w:tab w:val="left" w:pos="2835"/>
              </w:tabs>
              <w:jc w:val="center"/>
              <w:rPr>
                <w:rFonts w:ascii="Arial" w:hAnsi="Arial" w:cs="Arial"/>
                <w:b/>
                <w:bCs/>
                <w:sz w:val="24"/>
                <w:szCs w:val="24"/>
              </w:rPr>
            </w:pPr>
            <w:r>
              <w:rPr>
                <w:rFonts w:ascii="Arial" w:hAnsi="Arial" w:cs="Arial"/>
                <w:b/>
                <w:bCs/>
                <w:sz w:val="24"/>
                <w:szCs w:val="24"/>
              </w:rPr>
              <w:t>14</w:t>
            </w:r>
          </w:p>
          <w:p w14:paraId="23FC032D" w14:textId="77777777" w:rsidR="003D3A25" w:rsidRDefault="003D3A25" w:rsidP="00795E6F">
            <w:pPr>
              <w:tabs>
                <w:tab w:val="left" w:pos="2835"/>
              </w:tabs>
              <w:jc w:val="center"/>
              <w:rPr>
                <w:rFonts w:ascii="Arial" w:hAnsi="Arial" w:cs="Arial"/>
                <w:b/>
                <w:bCs/>
                <w:sz w:val="24"/>
                <w:szCs w:val="24"/>
              </w:rPr>
            </w:pPr>
          </w:p>
          <w:p w14:paraId="12FD94FD" w14:textId="6000D95B"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3D3A25">
              <w:rPr>
                <w:rFonts w:ascii="Arial" w:hAnsi="Arial" w:cs="Arial"/>
                <w:b/>
                <w:bCs/>
                <w:sz w:val="24"/>
                <w:szCs w:val="24"/>
              </w:rPr>
              <w:t>4</w:t>
            </w:r>
          </w:p>
          <w:p w14:paraId="315117C5" w14:textId="77777777" w:rsidR="00D926D5" w:rsidRDefault="00D926D5" w:rsidP="00795E6F">
            <w:pPr>
              <w:tabs>
                <w:tab w:val="left" w:pos="2835"/>
              </w:tabs>
              <w:jc w:val="center"/>
              <w:rPr>
                <w:rFonts w:ascii="Arial" w:hAnsi="Arial" w:cs="Arial"/>
                <w:b/>
                <w:bCs/>
                <w:sz w:val="24"/>
                <w:szCs w:val="24"/>
              </w:rPr>
            </w:pPr>
          </w:p>
          <w:p w14:paraId="1AD3BF93" w14:textId="4EF53E19" w:rsidR="00D926D5" w:rsidRDefault="00D926D5" w:rsidP="00795E6F">
            <w:pPr>
              <w:tabs>
                <w:tab w:val="left" w:pos="2835"/>
              </w:tabs>
              <w:jc w:val="center"/>
              <w:rPr>
                <w:rFonts w:ascii="Arial" w:hAnsi="Arial" w:cs="Arial"/>
                <w:b/>
                <w:bCs/>
                <w:sz w:val="24"/>
                <w:szCs w:val="24"/>
              </w:rPr>
            </w:pPr>
            <w:r>
              <w:rPr>
                <w:rFonts w:ascii="Arial" w:hAnsi="Arial" w:cs="Arial"/>
                <w:b/>
                <w:bCs/>
                <w:sz w:val="24"/>
                <w:szCs w:val="24"/>
              </w:rPr>
              <w:t>1</w:t>
            </w:r>
            <w:r w:rsidR="003D3A25">
              <w:rPr>
                <w:rFonts w:ascii="Arial" w:hAnsi="Arial" w:cs="Arial"/>
                <w:b/>
                <w:bCs/>
                <w:sz w:val="24"/>
                <w:szCs w:val="24"/>
              </w:rPr>
              <w:t>4</w:t>
            </w:r>
          </w:p>
          <w:p w14:paraId="38377D18" w14:textId="3DB11C54"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20</w:t>
            </w:r>
          </w:p>
          <w:p w14:paraId="3CDE1421" w14:textId="77777777" w:rsidR="00D926D5" w:rsidRDefault="00D926D5" w:rsidP="00795E6F">
            <w:pPr>
              <w:tabs>
                <w:tab w:val="left" w:pos="2835"/>
              </w:tabs>
              <w:jc w:val="center"/>
              <w:rPr>
                <w:rFonts w:ascii="Arial" w:hAnsi="Arial" w:cs="Arial"/>
                <w:b/>
                <w:bCs/>
                <w:sz w:val="24"/>
                <w:szCs w:val="24"/>
              </w:rPr>
            </w:pPr>
          </w:p>
          <w:p w14:paraId="2A04E8F3" w14:textId="51DB07E6" w:rsidR="00674DF9" w:rsidRDefault="003D3A25" w:rsidP="00795E6F">
            <w:pPr>
              <w:tabs>
                <w:tab w:val="left" w:pos="2835"/>
              </w:tabs>
              <w:jc w:val="center"/>
              <w:rPr>
                <w:rFonts w:ascii="Arial" w:hAnsi="Arial" w:cs="Arial"/>
                <w:b/>
                <w:bCs/>
                <w:sz w:val="24"/>
                <w:szCs w:val="24"/>
              </w:rPr>
            </w:pPr>
            <w:r>
              <w:rPr>
                <w:rFonts w:ascii="Arial" w:hAnsi="Arial" w:cs="Arial"/>
                <w:b/>
                <w:bCs/>
                <w:sz w:val="24"/>
                <w:szCs w:val="24"/>
              </w:rPr>
              <w:t>20</w:t>
            </w:r>
          </w:p>
          <w:p w14:paraId="011D0D7B" w14:textId="77777777" w:rsidR="00674DF9" w:rsidRDefault="00674DF9" w:rsidP="00795E6F">
            <w:pPr>
              <w:tabs>
                <w:tab w:val="left" w:pos="2835"/>
              </w:tabs>
              <w:jc w:val="center"/>
              <w:rPr>
                <w:rFonts w:ascii="Arial" w:hAnsi="Arial" w:cs="Arial"/>
                <w:b/>
                <w:bCs/>
                <w:sz w:val="24"/>
                <w:szCs w:val="24"/>
              </w:rPr>
            </w:pPr>
          </w:p>
          <w:p w14:paraId="358C884F" w14:textId="77777777" w:rsidR="003D3A25" w:rsidRDefault="003D3A25" w:rsidP="00795E6F">
            <w:pPr>
              <w:tabs>
                <w:tab w:val="left" w:pos="2835"/>
              </w:tabs>
              <w:jc w:val="center"/>
              <w:rPr>
                <w:rFonts w:ascii="Arial" w:hAnsi="Arial" w:cs="Arial"/>
                <w:b/>
                <w:bCs/>
                <w:sz w:val="24"/>
                <w:szCs w:val="24"/>
              </w:rPr>
            </w:pPr>
          </w:p>
          <w:p w14:paraId="6103B749" w14:textId="70FC86D8"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21</w:t>
            </w:r>
          </w:p>
          <w:p w14:paraId="5613B0DE" w14:textId="77777777" w:rsidR="003D3A25" w:rsidRDefault="003D3A25" w:rsidP="00795E6F">
            <w:pPr>
              <w:tabs>
                <w:tab w:val="left" w:pos="2835"/>
              </w:tabs>
              <w:jc w:val="center"/>
              <w:rPr>
                <w:rFonts w:ascii="Arial" w:hAnsi="Arial" w:cs="Arial"/>
                <w:b/>
                <w:bCs/>
                <w:sz w:val="24"/>
                <w:szCs w:val="24"/>
              </w:rPr>
            </w:pPr>
          </w:p>
          <w:p w14:paraId="19544ED2" w14:textId="77777777" w:rsidR="003D3A25" w:rsidRDefault="003D3A25" w:rsidP="00795E6F">
            <w:pPr>
              <w:tabs>
                <w:tab w:val="left" w:pos="2835"/>
              </w:tabs>
              <w:jc w:val="center"/>
              <w:rPr>
                <w:rFonts w:ascii="Arial" w:hAnsi="Arial" w:cs="Arial"/>
                <w:b/>
                <w:bCs/>
                <w:sz w:val="24"/>
                <w:szCs w:val="24"/>
              </w:rPr>
            </w:pPr>
          </w:p>
          <w:p w14:paraId="1157A32E" w14:textId="2C9CE044"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21</w:t>
            </w:r>
          </w:p>
          <w:p w14:paraId="75DBA6AB"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22</w:t>
            </w:r>
          </w:p>
          <w:p w14:paraId="35431E5C"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22</w:t>
            </w:r>
          </w:p>
          <w:p w14:paraId="258A26A6" w14:textId="77777777" w:rsidR="003D3A25" w:rsidRDefault="003D3A25" w:rsidP="00795E6F">
            <w:pPr>
              <w:tabs>
                <w:tab w:val="left" w:pos="2835"/>
              </w:tabs>
              <w:jc w:val="center"/>
              <w:rPr>
                <w:rFonts w:ascii="Arial" w:hAnsi="Arial" w:cs="Arial"/>
                <w:b/>
                <w:bCs/>
                <w:sz w:val="24"/>
                <w:szCs w:val="24"/>
              </w:rPr>
            </w:pPr>
          </w:p>
          <w:p w14:paraId="08707E77"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23</w:t>
            </w:r>
          </w:p>
          <w:p w14:paraId="2C1BCF30" w14:textId="77777777" w:rsidR="003D3A25" w:rsidRDefault="003D3A25" w:rsidP="00795E6F">
            <w:pPr>
              <w:tabs>
                <w:tab w:val="left" w:pos="2835"/>
              </w:tabs>
              <w:jc w:val="center"/>
              <w:rPr>
                <w:rFonts w:ascii="Arial" w:hAnsi="Arial" w:cs="Arial"/>
                <w:b/>
                <w:bCs/>
                <w:sz w:val="24"/>
                <w:szCs w:val="24"/>
              </w:rPr>
            </w:pPr>
          </w:p>
          <w:p w14:paraId="026860F9" w14:textId="77777777" w:rsidR="003D3A25" w:rsidRDefault="003D3A25" w:rsidP="00795E6F">
            <w:pPr>
              <w:tabs>
                <w:tab w:val="left" w:pos="2835"/>
              </w:tabs>
              <w:jc w:val="center"/>
              <w:rPr>
                <w:rFonts w:ascii="Arial" w:hAnsi="Arial" w:cs="Arial"/>
                <w:b/>
                <w:bCs/>
                <w:sz w:val="24"/>
                <w:szCs w:val="24"/>
              </w:rPr>
            </w:pPr>
          </w:p>
          <w:p w14:paraId="49F94E1C"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23</w:t>
            </w:r>
          </w:p>
          <w:p w14:paraId="78C3EA3A"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24</w:t>
            </w:r>
          </w:p>
          <w:p w14:paraId="357D1A0F" w14:textId="77777777" w:rsidR="003D3A25" w:rsidRDefault="003D3A25" w:rsidP="00795E6F">
            <w:pPr>
              <w:tabs>
                <w:tab w:val="left" w:pos="2835"/>
              </w:tabs>
              <w:jc w:val="center"/>
              <w:rPr>
                <w:rFonts w:ascii="Arial" w:hAnsi="Arial" w:cs="Arial"/>
                <w:b/>
                <w:bCs/>
                <w:sz w:val="24"/>
                <w:szCs w:val="24"/>
              </w:rPr>
            </w:pPr>
          </w:p>
          <w:p w14:paraId="381B5523" w14:textId="77777777" w:rsidR="003D3A25" w:rsidRDefault="003D3A25" w:rsidP="00795E6F">
            <w:pPr>
              <w:tabs>
                <w:tab w:val="left" w:pos="2835"/>
              </w:tabs>
              <w:jc w:val="center"/>
              <w:rPr>
                <w:rFonts w:ascii="Arial" w:hAnsi="Arial" w:cs="Arial"/>
                <w:b/>
                <w:bCs/>
                <w:sz w:val="24"/>
                <w:szCs w:val="24"/>
              </w:rPr>
            </w:pPr>
            <w:r>
              <w:rPr>
                <w:rFonts w:ascii="Arial" w:hAnsi="Arial" w:cs="Arial"/>
                <w:b/>
                <w:bCs/>
                <w:sz w:val="24"/>
                <w:szCs w:val="24"/>
              </w:rPr>
              <w:t>24</w:t>
            </w:r>
          </w:p>
          <w:p w14:paraId="3F7D70A1" w14:textId="77777777" w:rsidR="00923644" w:rsidRDefault="00923644" w:rsidP="00795E6F">
            <w:pPr>
              <w:tabs>
                <w:tab w:val="left" w:pos="2835"/>
              </w:tabs>
              <w:jc w:val="center"/>
              <w:rPr>
                <w:rFonts w:ascii="Arial" w:hAnsi="Arial" w:cs="Arial"/>
                <w:b/>
                <w:bCs/>
                <w:sz w:val="24"/>
                <w:szCs w:val="24"/>
              </w:rPr>
            </w:pPr>
          </w:p>
          <w:p w14:paraId="790DB2FA" w14:textId="77777777" w:rsidR="00923644" w:rsidRDefault="00923644" w:rsidP="00795E6F">
            <w:pPr>
              <w:tabs>
                <w:tab w:val="left" w:pos="2835"/>
              </w:tabs>
              <w:jc w:val="center"/>
              <w:rPr>
                <w:rFonts w:ascii="Arial" w:hAnsi="Arial" w:cs="Arial"/>
                <w:b/>
                <w:bCs/>
                <w:sz w:val="24"/>
                <w:szCs w:val="24"/>
              </w:rPr>
            </w:pPr>
          </w:p>
          <w:p w14:paraId="71E6E186" w14:textId="20E1F906" w:rsidR="00923644" w:rsidRDefault="00923644" w:rsidP="00795E6F">
            <w:pPr>
              <w:tabs>
                <w:tab w:val="left" w:pos="2835"/>
              </w:tabs>
              <w:jc w:val="center"/>
              <w:rPr>
                <w:rFonts w:ascii="Arial" w:hAnsi="Arial" w:cs="Arial"/>
                <w:b/>
                <w:bCs/>
                <w:sz w:val="24"/>
                <w:szCs w:val="24"/>
              </w:rPr>
            </w:pPr>
            <w:r>
              <w:rPr>
                <w:rFonts w:ascii="Arial" w:hAnsi="Arial" w:cs="Arial"/>
                <w:b/>
                <w:bCs/>
                <w:sz w:val="24"/>
                <w:szCs w:val="24"/>
              </w:rPr>
              <w:t>25</w:t>
            </w:r>
          </w:p>
          <w:p w14:paraId="43DDCC64" w14:textId="77777777" w:rsidR="003D3A25" w:rsidRDefault="003D3A25" w:rsidP="00795E6F">
            <w:pPr>
              <w:tabs>
                <w:tab w:val="left" w:pos="2835"/>
              </w:tabs>
              <w:jc w:val="center"/>
              <w:rPr>
                <w:rFonts w:ascii="Arial" w:hAnsi="Arial" w:cs="Arial"/>
                <w:b/>
                <w:bCs/>
                <w:sz w:val="24"/>
                <w:szCs w:val="24"/>
              </w:rPr>
            </w:pPr>
          </w:p>
          <w:p w14:paraId="7014B97F" w14:textId="655A5878" w:rsidR="00D926D5" w:rsidRDefault="00D926D5" w:rsidP="00D926D5">
            <w:pPr>
              <w:tabs>
                <w:tab w:val="left" w:pos="2835"/>
              </w:tabs>
              <w:rPr>
                <w:rFonts w:ascii="Arial" w:hAnsi="Arial" w:cs="Arial"/>
                <w:b/>
                <w:bCs/>
                <w:sz w:val="24"/>
                <w:szCs w:val="24"/>
              </w:rPr>
            </w:pPr>
          </w:p>
        </w:tc>
      </w:tr>
    </w:tbl>
    <w:p w14:paraId="7680DD16" w14:textId="50E05E44" w:rsidR="00B97389" w:rsidRPr="00672728" w:rsidRDefault="00B97389" w:rsidP="00795E6F">
      <w:pPr>
        <w:tabs>
          <w:tab w:val="left" w:pos="2835"/>
        </w:tabs>
        <w:jc w:val="center"/>
        <w:rPr>
          <w:rFonts w:ascii="Arial" w:hAnsi="Arial" w:cs="Arial"/>
          <w:b/>
          <w:bCs/>
          <w:sz w:val="24"/>
          <w:szCs w:val="24"/>
        </w:rPr>
      </w:pPr>
    </w:p>
    <w:p w14:paraId="164BA229" w14:textId="77777777" w:rsidR="007D68BA" w:rsidRDefault="007D68BA" w:rsidP="007D68BA">
      <w:pPr>
        <w:rPr>
          <w:rFonts w:ascii="Arial" w:hAnsi="Arial" w:cs="Arial"/>
          <w:b/>
          <w:bCs/>
          <w:sz w:val="24"/>
          <w:szCs w:val="24"/>
          <w:lang w:val="es-ES"/>
        </w:rPr>
        <w:sectPr w:rsidR="007D68BA" w:rsidSect="00B262E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14:paraId="61A6CB3E" w14:textId="442719EA" w:rsidR="00521AA4" w:rsidRPr="00202A55" w:rsidRDefault="003E2350" w:rsidP="00A7081A">
      <w:pPr>
        <w:tabs>
          <w:tab w:val="left" w:pos="2835"/>
        </w:tabs>
        <w:jc w:val="center"/>
        <w:rPr>
          <w:rFonts w:ascii="Arial" w:eastAsiaTheme="majorEastAsia" w:hAnsi="Arial" w:cs="Arial"/>
          <w:b/>
          <w:bCs/>
          <w:color w:val="0F4761" w:themeColor="accent1" w:themeShade="BF"/>
          <w:sz w:val="24"/>
          <w:szCs w:val="24"/>
        </w:rPr>
      </w:pPr>
      <w:r w:rsidRPr="00202A55">
        <w:rPr>
          <w:rFonts w:ascii="Arial" w:eastAsiaTheme="majorEastAsia" w:hAnsi="Arial" w:cs="Arial"/>
          <w:b/>
          <w:bCs/>
          <w:color w:val="0F4761" w:themeColor="accent1" w:themeShade="BF"/>
          <w:sz w:val="24"/>
          <w:szCs w:val="24"/>
        </w:rPr>
        <w:lastRenderedPageBreak/>
        <w:t>CONTENIDO DE</w:t>
      </w:r>
      <w:r w:rsidR="0003004D" w:rsidRPr="00202A55">
        <w:rPr>
          <w:rFonts w:ascii="Arial" w:eastAsiaTheme="majorEastAsia" w:hAnsi="Arial" w:cs="Arial"/>
          <w:b/>
          <w:bCs/>
          <w:color w:val="0F4761" w:themeColor="accent1" w:themeShade="BF"/>
          <w:sz w:val="24"/>
          <w:szCs w:val="24"/>
        </w:rPr>
        <w:t>L</w:t>
      </w:r>
      <w:r w:rsidRPr="00202A55">
        <w:rPr>
          <w:rFonts w:ascii="Arial" w:eastAsiaTheme="majorEastAsia" w:hAnsi="Arial" w:cs="Arial"/>
          <w:b/>
          <w:bCs/>
          <w:color w:val="0F4761" w:themeColor="accent1" w:themeShade="BF"/>
          <w:sz w:val="24"/>
          <w:szCs w:val="24"/>
        </w:rPr>
        <w:t xml:space="preserve"> PROGRAMA</w:t>
      </w:r>
      <w:r w:rsidR="0012012D" w:rsidRPr="00202A55">
        <w:rPr>
          <w:rFonts w:ascii="Arial" w:eastAsiaTheme="majorEastAsia" w:hAnsi="Arial" w:cs="Arial"/>
          <w:b/>
          <w:bCs/>
          <w:color w:val="0F4761" w:themeColor="accent1" w:themeShade="BF"/>
          <w:sz w:val="24"/>
          <w:szCs w:val="24"/>
        </w:rPr>
        <w:t xml:space="preserve"> DE EDUACIÓN FINANCIERA</w:t>
      </w:r>
      <w:r w:rsidR="00F44436" w:rsidRPr="00202A55">
        <w:rPr>
          <w:rFonts w:ascii="Arial" w:eastAsiaTheme="majorEastAsia" w:hAnsi="Arial" w:cs="Arial"/>
          <w:b/>
          <w:bCs/>
          <w:color w:val="0F4761" w:themeColor="accent1" w:themeShade="BF"/>
          <w:sz w:val="24"/>
          <w:szCs w:val="24"/>
        </w:rPr>
        <w:t xml:space="preserve"> PARA EL USO ADECUADO DE LAS TARJETAS DE CRÉDITO</w:t>
      </w:r>
    </w:p>
    <w:p w14:paraId="19A9AB6C" w14:textId="77777777" w:rsidR="003E2350" w:rsidRPr="00672728" w:rsidRDefault="003E2350" w:rsidP="00672728">
      <w:pPr>
        <w:tabs>
          <w:tab w:val="left" w:pos="2835"/>
        </w:tabs>
        <w:jc w:val="both"/>
        <w:rPr>
          <w:rFonts w:ascii="Arial" w:hAnsi="Arial" w:cs="Arial"/>
          <w:sz w:val="24"/>
          <w:szCs w:val="24"/>
        </w:rPr>
      </w:pPr>
    </w:p>
    <w:p w14:paraId="4C50CB79" w14:textId="007D5C02" w:rsidR="00F3556D" w:rsidRPr="00672728" w:rsidRDefault="00F3556D">
      <w:pPr>
        <w:pStyle w:val="Prrafodelista"/>
        <w:numPr>
          <w:ilvl w:val="0"/>
          <w:numId w:val="5"/>
        </w:numPr>
        <w:tabs>
          <w:tab w:val="left" w:pos="2835"/>
        </w:tabs>
        <w:jc w:val="both"/>
        <w:rPr>
          <w:rFonts w:ascii="Arial" w:hAnsi="Arial" w:cs="Arial"/>
          <w:b/>
          <w:bCs/>
          <w:sz w:val="24"/>
          <w:szCs w:val="24"/>
        </w:rPr>
      </w:pPr>
      <w:r w:rsidRPr="00672728">
        <w:rPr>
          <w:rFonts w:ascii="Arial" w:hAnsi="Arial" w:cs="Arial"/>
          <w:b/>
          <w:bCs/>
          <w:sz w:val="24"/>
          <w:szCs w:val="24"/>
        </w:rPr>
        <w:t>CARACTER</w:t>
      </w:r>
      <w:r w:rsidR="00202A55">
        <w:rPr>
          <w:rFonts w:ascii="Arial" w:hAnsi="Arial" w:cs="Arial"/>
          <w:b/>
          <w:bCs/>
          <w:sz w:val="24"/>
          <w:szCs w:val="24"/>
        </w:rPr>
        <w:t>Í</w:t>
      </w:r>
      <w:r w:rsidRPr="00672728">
        <w:rPr>
          <w:rFonts w:ascii="Arial" w:hAnsi="Arial" w:cs="Arial"/>
          <w:b/>
          <w:bCs/>
          <w:sz w:val="24"/>
          <w:szCs w:val="24"/>
        </w:rPr>
        <w:t>STICAS DE LA TARJETA DE CRÉDITO</w:t>
      </w:r>
    </w:p>
    <w:p w14:paraId="3A1C54E2" w14:textId="77777777" w:rsidR="00631DD8" w:rsidRPr="00672728" w:rsidRDefault="00631DD8" w:rsidP="00672728">
      <w:pPr>
        <w:pStyle w:val="Prrafodelista"/>
        <w:tabs>
          <w:tab w:val="left" w:pos="2835"/>
        </w:tabs>
        <w:ind w:left="360"/>
        <w:jc w:val="both"/>
        <w:rPr>
          <w:rFonts w:ascii="Arial" w:hAnsi="Arial" w:cs="Arial"/>
          <w:b/>
          <w:bCs/>
          <w:sz w:val="24"/>
          <w:szCs w:val="24"/>
        </w:rPr>
      </w:pPr>
    </w:p>
    <w:p w14:paraId="2E7946F8" w14:textId="017CE9EC" w:rsidR="00512111" w:rsidRDefault="00512111">
      <w:pPr>
        <w:pStyle w:val="Prrafodelista"/>
        <w:numPr>
          <w:ilvl w:val="1"/>
          <w:numId w:val="2"/>
        </w:numPr>
        <w:tabs>
          <w:tab w:val="left" w:pos="2835"/>
        </w:tabs>
        <w:jc w:val="both"/>
        <w:rPr>
          <w:rFonts w:ascii="Arial" w:hAnsi="Arial" w:cs="Arial"/>
          <w:b/>
          <w:bCs/>
          <w:sz w:val="24"/>
          <w:szCs w:val="24"/>
        </w:rPr>
      </w:pPr>
      <w:r w:rsidRPr="00672728">
        <w:rPr>
          <w:rFonts w:ascii="Arial" w:hAnsi="Arial" w:cs="Arial"/>
          <w:b/>
          <w:bCs/>
          <w:sz w:val="24"/>
          <w:szCs w:val="24"/>
        </w:rPr>
        <w:t>Definición de Tarjeta de Crédito</w:t>
      </w:r>
    </w:p>
    <w:p w14:paraId="7920AFE2" w14:textId="77777777" w:rsidR="00A7081A" w:rsidRPr="00672728" w:rsidRDefault="00A7081A" w:rsidP="00A7081A">
      <w:pPr>
        <w:pStyle w:val="Prrafodelista"/>
        <w:tabs>
          <w:tab w:val="left" w:pos="2835"/>
        </w:tabs>
        <w:ind w:left="858"/>
        <w:jc w:val="both"/>
        <w:rPr>
          <w:rFonts w:ascii="Arial" w:hAnsi="Arial" w:cs="Arial"/>
          <w:b/>
          <w:bCs/>
          <w:sz w:val="24"/>
          <w:szCs w:val="24"/>
        </w:rPr>
      </w:pPr>
    </w:p>
    <w:p w14:paraId="5CE32DD2" w14:textId="5E7DC386" w:rsidR="00D5271C" w:rsidRPr="00672728" w:rsidRDefault="00D5271C" w:rsidP="00672728">
      <w:pPr>
        <w:pStyle w:val="Prrafodelista"/>
        <w:tabs>
          <w:tab w:val="left" w:pos="2835"/>
        </w:tabs>
        <w:ind w:left="858"/>
        <w:jc w:val="both"/>
        <w:rPr>
          <w:rFonts w:ascii="Arial" w:hAnsi="Arial" w:cs="Arial"/>
          <w:sz w:val="24"/>
          <w:szCs w:val="24"/>
        </w:rPr>
      </w:pPr>
      <w:r w:rsidRPr="00672728">
        <w:rPr>
          <w:rFonts w:ascii="Arial" w:hAnsi="Arial" w:cs="Arial"/>
          <w:sz w:val="24"/>
          <w:szCs w:val="24"/>
        </w:rPr>
        <w:t>Instrumento magnético, electrónico o de cualquier otra tecnología otorgado por un emisor, que le permite al tarjetahabiente utilizar una línea de crédito, como medio de pago para la adquisición de bienes, servicios o para el retiro de dinero en efectivo y otros servicios autorizados.</w:t>
      </w:r>
    </w:p>
    <w:p w14:paraId="72561A48" w14:textId="77777777" w:rsidR="00D5271C" w:rsidRPr="00672728" w:rsidRDefault="00D5271C" w:rsidP="00672728">
      <w:pPr>
        <w:pStyle w:val="Prrafodelista"/>
        <w:tabs>
          <w:tab w:val="left" w:pos="2835"/>
        </w:tabs>
        <w:ind w:left="708"/>
        <w:jc w:val="both"/>
        <w:rPr>
          <w:rFonts w:ascii="Arial" w:hAnsi="Arial" w:cs="Arial"/>
          <w:sz w:val="24"/>
          <w:szCs w:val="24"/>
        </w:rPr>
      </w:pPr>
    </w:p>
    <w:p w14:paraId="574BB13F" w14:textId="359EF12B" w:rsidR="00512111" w:rsidRPr="00672728" w:rsidRDefault="00512111">
      <w:pPr>
        <w:pStyle w:val="Prrafodelista"/>
        <w:numPr>
          <w:ilvl w:val="1"/>
          <w:numId w:val="2"/>
        </w:numPr>
        <w:tabs>
          <w:tab w:val="left" w:pos="2835"/>
        </w:tabs>
        <w:jc w:val="both"/>
        <w:rPr>
          <w:rFonts w:ascii="Arial" w:hAnsi="Arial" w:cs="Arial"/>
          <w:b/>
          <w:bCs/>
          <w:sz w:val="24"/>
          <w:szCs w:val="24"/>
        </w:rPr>
      </w:pPr>
      <w:r w:rsidRPr="00672728">
        <w:rPr>
          <w:rFonts w:ascii="Arial" w:hAnsi="Arial" w:cs="Arial"/>
          <w:b/>
          <w:bCs/>
          <w:sz w:val="24"/>
          <w:szCs w:val="24"/>
        </w:rPr>
        <w:t>Tipos de tarjetas de crédito</w:t>
      </w:r>
    </w:p>
    <w:p w14:paraId="024CECB2" w14:textId="77777777" w:rsidR="005B70DA" w:rsidRPr="00672728" w:rsidRDefault="005B70DA" w:rsidP="00672728">
      <w:pPr>
        <w:pStyle w:val="Prrafodelista"/>
        <w:tabs>
          <w:tab w:val="left" w:pos="2835"/>
        </w:tabs>
        <w:ind w:left="858"/>
        <w:jc w:val="both"/>
        <w:rPr>
          <w:rFonts w:ascii="Arial" w:hAnsi="Arial" w:cs="Arial"/>
          <w:sz w:val="24"/>
          <w:szCs w:val="24"/>
        </w:rPr>
      </w:pPr>
    </w:p>
    <w:p w14:paraId="2750FAFE" w14:textId="2C7014E8" w:rsidR="00144B68" w:rsidRPr="00672728" w:rsidRDefault="004779C2">
      <w:pPr>
        <w:pStyle w:val="Prrafodelista"/>
        <w:numPr>
          <w:ilvl w:val="2"/>
          <w:numId w:val="2"/>
        </w:numPr>
        <w:jc w:val="both"/>
        <w:rPr>
          <w:rFonts w:ascii="Arial" w:hAnsi="Arial" w:cs="Arial"/>
          <w:sz w:val="24"/>
          <w:szCs w:val="24"/>
        </w:rPr>
      </w:pPr>
      <w:r w:rsidRPr="00672728">
        <w:rPr>
          <w:rFonts w:ascii="Arial" w:hAnsi="Arial" w:cs="Arial"/>
          <w:b/>
          <w:bCs/>
          <w:sz w:val="24"/>
          <w:szCs w:val="24"/>
        </w:rPr>
        <w:t>Por su presentación</w:t>
      </w:r>
      <w:r w:rsidRPr="00672728">
        <w:rPr>
          <w:rFonts w:ascii="Arial" w:hAnsi="Arial" w:cs="Arial"/>
          <w:sz w:val="24"/>
          <w:szCs w:val="24"/>
        </w:rPr>
        <w:t xml:space="preserve">: </w:t>
      </w:r>
    </w:p>
    <w:p w14:paraId="32326EB4" w14:textId="77777777" w:rsidR="00A7081A" w:rsidRDefault="00A7081A" w:rsidP="00672728">
      <w:pPr>
        <w:pStyle w:val="Prrafodelista"/>
        <w:tabs>
          <w:tab w:val="left" w:pos="2835"/>
        </w:tabs>
        <w:ind w:left="1416"/>
        <w:jc w:val="both"/>
        <w:rPr>
          <w:rFonts w:ascii="Arial" w:hAnsi="Arial" w:cs="Arial"/>
          <w:sz w:val="24"/>
          <w:szCs w:val="24"/>
        </w:rPr>
      </w:pPr>
    </w:p>
    <w:p w14:paraId="0E59FFC9" w14:textId="417F442C" w:rsidR="00512111" w:rsidRPr="00672728" w:rsidRDefault="001D714D" w:rsidP="00672728">
      <w:pPr>
        <w:pStyle w:val="Prrafodelista"/>
        <w:tabs>
          <w:tab w:val="left" w:pos="2835"/>
        </w:tabs>
        <w:ind w:left="1416"/>
        <w:jc w:val="both"/>
        <w:rPr>
          <w:rFonts w:ascii="Arial" w:hAnsi="Arial" w:cs="Arial"/>
          <w:sz w:val="24"/>
          <w:szCs w:val="24"/>
        </w:rPr>
      </w:pPr>
      <w:r w:rsidRPr="00672728">
        <w:rPr>
          <w:rFonts w:ascii="Arial" w:hAnsi="Arial" w:cs="Arial"/>
          <w:sz w:val="24"/>
          <w:szCs w:val="24"/>
        </w:rPr>
        <w:t xml:space="preserve">La tarjeta de crédito </w:t>
      </w:r>
      <w:r w:rsidR="003A0417">
        <w:rPr>
          <w:rFonts w:ascii="Arial" w:hAnsi="Arial" w:cs="Arial"/>
          <w:sz w:val="24"/>
          <w:szCs w:val="24"/>
        </w:rPr>
        <w:t>es un</w:t>
      </w:r>
      <w:r w:rsidR="00F13D92" w:rsidRPr="00672728">
        <w:rPr>
          <w:rFonts w:ascii="Arial" w:hAnsi="Arial" w:cs="Arial"/>
          <w:sz w:val="24"/>
          <w:szCs w:val="24"/>
        </w:rPr>
        <w:t xml:space="preserve"> instrumento </w:t>
      </w:r>
      <w:r w:rsidR="0027172C" w:rsidRPr="00672728">
        <w:rPr>
          <w:rFonts w:ascii="Arial" w:hAnsi="Arial" w:cs="Arial"/>
          <w:sz w:val="24"/>
          <w:szCs w:val="24"/>
        </w:rPr>
        <w:t>de pago</w:t>
      </w:r>
      <w:r w:rsidR="003A0417">
        <w:rPr>
          <w:rFonts w:ascii="Arial" w:hAnsi="Arial" w:cs="Arial"/>
          <w:sz w:val="24"/>
          <w:szCs w:val="24"/>
        </w:rPr>
        <w:t xml:space="preserve"> </w:t>
      </w:r>
      <w:r w:rsidR="006A5AC4" w:rsidRPr="00672728">
        <w:rPr>
          <w:rFonts w:ascii="Arial" w:hAnsi="Arial" w:cs="Arial"/>
          <w:sz w:val="24"/>
          <w:szCs w:val="24"/>
        </w:rPr>
        <w:t>elaborado con material</w:t>
      </w:r>
      <w:r w:rsidR="00D415FC" w:rsidRPr="00672728">
        <w:rPr>
          <w:rFonts w:ascii="Arial" w:hAnsi="Arial" w:cs="Arial"/>
          <w:sz w:val="24"/>
          <w:szCs w:val="24"/>
        </w:rPr>
        <w:t xml:space="preserve"> </w:t>
      </w:r>
      <w:r w:rsidR="00F55662" w:rsidRPr="00672728">
        <w:rPr>
          <w:rFonts w:ascii="Arial" w:hAnsi="Arial" w:cs="Arial"/>
          <w:sz w:val="24"/>
          <w:szCs w:val="24"/>
        </w:rPr>
        <w:t>plástico</w:t>
      </w:r>
      <w:r w:rsidR="006A5AC4" w:rsidRPr="00672728">
        <w:rPr>
          <w:rFonts w:ascii="Arial" w:hAnsi="Arial" w:cs="Arial"/>
          <w:sz w:val="24"/>
          <w:szCs w:val="24"/>
        </w:rPr>
        <w:t xml:space="preserve"> </w:t>
      </w:r>
      <w:r w:rsidR="00144B68" w:rsidRPr="00672728">
        <w:rPr>
          <w:rFonts w:ascii="Arial" w:hAnsi="Arial" w:cs="Arial"/>
          <w:sz w:val="24"/>
          <w:szCs w:val="24"/>
        </w:rPr>
        <w:t xml:space="preserve">con tecnología </w:t>
      </w:r>
      <w:r w:rsidR="00165E82" w:rsidRPr="00672728">
        <w:rPr>
          <w:rFonts w:ascii="Arial" w:hAnsi="Arial" w:cs="Arial"/>
          <w:sz w:val="24"/>
          <w:szCs w:val="24"/>
        </w:rPr>
        <w:t xml:space="preserve">de </w:t>
      </w:r>
      <w:r w:rsidR="00372D9E" w:rsidRPr="00672728">
        <w:rPr>
          <w:rFonts w:ascii="Arial" w:hAnsi="Arial" w:cs="Arial"/>
          <w:sz w:val="24"/>
          <w:szCs w:val="24"/>
        </w:rPr>
        <w:t>chip</w:t>
      </w:r>
      <w:r w:rsidR="00D415FC" w:rsidRPr="00672728">
        <w:rPr>
          <w:rFonts w:ascii="Arial" w:hAnsi="Arial" w:cs="Arial"/>
          <w:sz w:val="24"/>
          <w:szCs w:val="24"/>
        </w:rPr>
        <w:t xml:space="preserve"> incorporada, </w:t>
      </w:r>
      <w:r w:rsidR="00144B68" w:rsidRPr="00672728">
        <w:rPr>
          <w:rFonts w:ascii="Arial" w:hAnsi="Arial" w:cs="Arial"/>
          <w:sz w:val="24"/>
          <w:szCs w:val="24"/>
        </w:rPr>
        <w:t>que brinda una capa de seguridad adicional a la banda magnética</w:t>
      </w:r>
      <w:r w:rsidR="008A407F" w:rsidRPr="00672728">
        <w:rPr>
          <w:rFonts w:ascii="Arial" w:hAnsi="Arial" w:cs="Arial"/>
          <w:sz w:val="24"/>
          <w:szCs w:val="24"/>
        </w:rPr>
        <w:t xml:space="preserve"> que permite efectuar pago</w:t>
      </w:r>
      <w:r w:rsidR="0027172C" w:rsidRPr="00672728">
        <w:rPr>
          <w:rFonts w:ascii="Arial" w:hAnsi="Arial" w:cs="Arial"/>
          <w:sz w:val="24"/>
          <w:szCs w:val="24"/>
        </w:rPr>
        <w:t>s</w:t>
      </w:r>
      <w:r w:rsidR="008A407F" w:rsidRPr="00672728">
        <w:rPr>
          <w:rFonts w:ascii="Arial" w:hAnsi="Arial" w:cs="Arial"/>
          <w:sz w:val="24"/>
          <w:szCs w:val="24"/>
        </w:rPr>
        <w:t xml:space="preserve"> sin contacto, al </w:t>
      </w:r>
      <w:r w:rsidR="00144B68" w:rsidRPr="00672728">
        <w:rPr>
          <w:rFonts w:ascii="Arial" w:hAnsi="Arial" w:cs="Arial"/>
          <w:sz w:val="24"/>
          <w:szCs w:val="24"/>
        </w:rPr>
        <w:t>acerca</w:t>
      </w:r>
      <w:r w:rsidR="008A407F" w:rsidRPr="00672728">
        <w:rPr>
          <w:rFonts w:ascii="Arial" w:hAnsi="Arial" w:cs="Arial"/>
          <w:sz w:val="24"/>
          <w:szCs w:val="24"/>
        </w:rPr>
        <w:t>r</w:t>
      </w:r>
      <w:r w:rsidR="00144B68" w:rsidRPr="00672728">
        <w:rPr>
          <w:rFonts w:ascii="Arial" w:hAnsi="Arial" w:cs="Arial"/>
          <w:sz w:val="24"/>
          <w:szCs w:val="24"/>
        </w:rPr>
        <w:t xml:space="preserve"> la tarjeta </w:t>
      </w:r>
      <w:r w:rsidR="000472D5" w:rsidRPr="00672728">
        <w:rPr>
          <w:rFonts w:ascii="Arial" w:hAnsi="Arial" w:cs="Arial"/>
          <w:sz w:val="24"/>
          <w:szCs w:val="24"/>
        </w:rPr>
        <w:t xml:space="preserve">a un </w:t>
      </w:r>
      <w:r w:rsidR="00144B68" w:rsidRPr="00672728">
        <w:rPr>
          <w:rFonts w:ascii="Arial" w:hAnsi="Arial" w:cs="Arial"/>
          <w:sz w:val="24"/>
          <w:szCs w:val="24"/>
        </w:rPr>
        <w:t>aparato</w:t>
      </w:r>
      <w:r w:rsidR="000472D5" w:rsidRPr="00672728">
        <w:rPr>
          <w:rFonts w:ascii="Arial" w:hAnsi="Arial" w:cs="Arial"/>
          <w:sz w:val="24"/>
          <w:szCs w:val="24"/>
        </w:rPr>
        <w:t xml:space="preserve"> receptor</w:t>
      </w:r>
      <w:r w:rsidR="00F97440">
        <w:rPr>
          <w:rFonts w:ascii="Arial" w:hAnsi="Arial" w:cs="Arial"/>
          <w:sz w:val="24"/>
          <w:szCs w:val="24"/>
        </w:rPr>
        <w:t xml:space="preserve"> como</w:t>
      </w:r>
      <w:r w:rsidR="0027172C" w:rsidRPr="00672728">
        <w:rPr>
          <w:rFonts w:ascii="Arial" w:hAnsi="Arial" w:cs="Arial"/>
          <w:sz w:val="24"/>
          <w:szCs w:val="24"/>
        </w:rPr>
        <w:t xml:space="preserve"> </w:t>
      </w:r>
      <w:r w:rsidR="00F97440">
        <w:rPr>
          <w:rFonts w:ascii="Arial" w:hAnsi="Arial" w:cs="Arial"/>
          <w:sz w:val="24"/>
          <w:szCs w:val="24"/>
        </w:rPr>
        <w:t>punto de venta (</w:t>
      </w:r>
      <w:r w:rsidR="0027172C" w:rsidRPr="00672728">
        <w:rPr>
          <w:rFonts w:ascii="Arial" w:hAnsi="Arial" w:cs="Arial"/>
          <w:sz w:val="24"/>
          <w:szCs w:val="24"/>
        </w:rPr>
        <w:t>POS</w:t>
      </w:r>
      <w:r w:rsidR="00F97440">
        <w:rPr>
          <w:rFonts w:ascii="Arial" w:hAnsi="Arial" w:cs="Arial"/>
          <w:sz w:val="24"/>
          <w:szCs w:val="24"/>
        </w:rPr>
        <w:t xml:space="preserve"> por sus siglas en inglés)</w:t>
      </w:r>
      <w:r w:rsidR="000472D5" w:rsidRPr="00672728">
        <w:rPr>
          <w:rFonts w:ascii="Arial" w:hAnsi="Arial" w:cs="Arial"/>
          <w:sz w:val="24"/>
          <w:szCs w:val="24"/>
        </w:rPr>
        <w:t xml:space="preserve">, </w:t>
      </w:r>
      <w:r w:rsidR="008A407F" w:rsidRPr="00672728">
        <w:rPr>
          <w:rFonts w:ascii="Arial" w:hAnsi="Arial" w:cs="Arial"/>
          <w:sz w:val="24"/>
          <w:szCs w:val="24"/>
        </w:rPr>
        <w:t xml:space="preserve">lo cual </w:t>
      </w:r>
      <w:r w:rsidR="00A1441D" w:rsidRPr="00672728">
        <w:rPr>
          <w:rFonts w:ascii="Arial" w:hAnsi="Arial" w:cs="Arial"/>
          <w:sz w:val="24"/>
          <w:szCs w:val="24"/>
        </w:rPr>
        <w:t xml:space="preserve">hace que </w:t>
      </w:r>
      <w:r w:rsidR="00144B68" w:rsidRPr="00672728">
        <w:rPr>
          <w:rFonts w:ascii="Arial" w:hAnsi="Arial" w:cs="Arial"/>
          <w:sz w:val="24"/>
          <w:szCs w:val="24"/>
        </w:rPr>
        <w:t>el proceso se</w:t>
      </w:r>
      <w:r w:rsidR="0027172C" w:rsidRPr="00672728">
        <w:rPr>
          <w:rFonts w:ascii="Arial" w:hAnsi="Arial" w:cs="Arial"/>
          <w:sz w:val="24"/>
          <w:szCs w:val="24"/>
        </w:rPr>
        <w:t>a</w:t>
      </w:r>
      <w:r w:rsidR="00144B68" w:rsidRPr="00672728">
        <w:rPr>
          <w:rFonts w:ascii="Arial" w:hAnsi="Arial" w:cs="Arial"/>
          <w:sz w:val="24"/>
          <w:szCs w:val="24"/>
        </w:rPr>
        <w:t xml:space="preserve"> </w:t>
      </w:r>
      <w:r w:rsidR="0027172C" w:rsidRPr="00672728">
        <w:rPr>
          <w:rFonts w:ascii="Arial" w:hAnsi="Arial" w:cs="Arial"/>
          <w:sz w:val="24"/>
          <w:szCs w:val="24"/>
        </w:rPr>
        <w:t xml:space="preserve">ágil </w:t>
      </w:r>
      <w:r w:rsidR="00144B68" w:rsidRPr="00672728">
        <w:rPr>
          <w:rFonts w:ascii="Arial" w:hAnsi="Arial" w:cs="Arial"/>
          <w:sz w:val="24"/>
          <w:szCs w:val="24"/>
        </w:rPr>
        <w:t>y seguro</w:t>
      </w:r>
      <w:r w:rsidR="00F97440">
        <w:rPr>
          <w:rFonts w:ascii="Arial" w:hAnsi="Arial" w:cs="Arial"/>
          <w:sz w:val="24"/>
          <w:szCs w:val="24"/>
        </w:rPr>
        <w:t>.  Con</w:t>
      </w:r>
      <w:r w:rsidR="0027172C" w:rsidRPr="00672728">
        <w:rPr>
          <w:rFonts w:ascii="Arial" w:hAnsi="Arial" w:cs="Arial"/>
          <w:sz w:val="24"/>
          <w:szCs w:val="24"/>
        </w:rPr>
        <w:t xml:space="preserve">forme </w:t>
      </w:r>
      <w:r w:rsidR="00A1441D" w:rsidRPr="00672728">
        <w:rPr>
          <w:rFonts w:ascii="Arial" w:hAnsi="Arial" w:cs="Arial"/>
          <w:sz w:val="24"/>
          <w:szCs w:val="24"/>
        </w:rPr>
        <w:t xml:space="preserve">el avance de la tecnología, </w:t>
      </w:r>
      <w:r w:rsidR="0021081F" w:rsidRPr="00672728">
        <w:rPr>
          <w:rFonts w:ascii="Arial" w:hAnsi="Arial" w:cs="Arial"/>
          <w:sz w:val="24"/>
          <w:szCs w:val="24"/>
        </w:rPr>
        <w:t>están surgiendo tarjetas</w:t>
      </w:r>
      <w:r w:rsidR="00512111" w:rsidRPr="00672728">
        <w:rPr>
          <w:rFonts w:ascii="Arial" w:hAnsi="Arial" w:cs="Arial"/>
          <w:sz w:val="24"/>
          <w:szCs w:val="24"/>
        </w:rPr>
        <w:t xml:space="preserve"> </w:t>
      </w:r>
      <w:r w:rsidR="00165E82" w:rsidRPr="00672728">
        <w:rPr>
          <w:rFonts w:ascii="Arial" w:hAnsi="Arial" w:cs="Arial"/>
          <w:sz w:val="24"/>
          <w:szCs w:val="24"/>
        </w:rPr>
        <w:t xml:space="preserve">de crédito </w:t>
      </w:r>
      <w:r w:rsidR="00F97440">
        <w:rPr>
          <w:rFonts w:ascii="Arial" w:hAnsi="Arial" w:cs="Arial"/>
          <w:sz w:val="24"/>
          <w:szCs w:val="24"/>
        </w:rPr>
        <w:t xml:space="preserve">de forma </w:t>
      </w:r>
      <w:r w:rsidR="0021081F" w:rsidRPr="00672728">
        <w:rPr>
          <w:rFonts w:ascii="Arial" w:hAnsi="Arial" w:cs="Arial"/>
          <w:sz w:val="24"/>
          <w:szCs w:val="24"/>
        </w:rPr>
        <w:t xml:space="preserve">virtual que </w:t>
      </w:r>
      <w:r w:rsidR="00F97440">
        <w:rPr>
          <w:rFonts w:ascii="Arial" w:hAnsi="Arial" w:cs="Arial"/>
          <w:sz w:val="24"/>
          <w:szCs w:val="24"/>
        </w:rPr>
        <w:t xml:space="preserve">se </w:t>
      </w:r>
      <w:r w:rsidR="0021081F" w:rsidRPr="00672728">
        <w:rPr>
          <w:rFonts w:ascii="Arial" w:hAnsi="Arial" w:cs="Arial"/>
          <w:sz w:val="24"/>
          <w:szCs w:val="24"/>
        </w:rPr>
        <w:t>vincula</w:t>
      </w:r>
      <w:r w:rsidR="00F97440">
        <w:rPr>
          <w:rFonts w:ascii="Arial" w:hAnsi="Arial" w:cs="Arial"/>
          <w:sz w:val="24"/>
          <w:szCs w:val="24"/>
        </w:rPr>
        <w:t>n</w:t>
      </w:r>
      <w:r w:rsidR="0021081F" w:rsidRPr="00672728">
        <w:rPr>
          <w:rFonts w:ascii="Arial" w:hAnsi="Arial" w:cs="Arial"/>
          <w:sz w:val="24"/>
          <w:szCs w:val="24"/>
        </w:rPr>
        <w:t xml:space="preserve"> a un teléfono celular</w:t>
      </w:r>
      <w:r w:rsidR="00952189" w:rsidRPr="00672728">
        <w:rPr>
          <w:rFonts w:ascii="Arial" w:hAnsi="Arial" w:cs="Arial"/>
          <w:sz w:val="24"/>
          <w:szCs w:val="24"/>
        </w:rPr>
        <w:t xml:space="preserve">, un </w:t>
      </w:r>
      <w:r w:rsidR="004E3069" w:rsidRPr="00672728">
        <w:rPr>
          <w:rFonts w:ascii="Arial" w:hAnsi="Arial" w:cs="Arial"/>
          <w:sz w:val="24"/>
          <w:szCs w:val="24"/>
        </w:rPr>
        <w:t>reloj</w:t>
      </w:r>
      <w:r w:rsidR="00952189" w:rsidRPr="00672728">
        <w:rPr>
          <w:rFonts w:ascii="Arial" w:hAnsi="Arial" w:cs="Arial"/>
          <w:sz w:val="24"/>
          <w:szCs w:val="24"/>
        </w:rPr>
        <w:t xml:space="preserve">, o cualquier otro aparato electrónico que cuente con la tecnología necesaria para efectuar este tipo de transacciones. </w:t>
      </w:r>
    </w:p>
    <w:p w14:paraId="7EEACF9C" w14:textId="77777777" w:rsidR="005B70DA" w:rsidRPr="00672728" w:rsidRDefault="005B70DA" w:rsidP="00672728">
      <w:pPr>
        <w:pStyle w:val="Prrafodelista"/>
        <w:tabs>
          <w:tab w:val="left" w:pos="2835"/>
        </w:tabs>
        <w:ind w:left="1416"/>
        <w:jc w:val="both"/>
        <w:rPr>
          <w:rFonts w:ascii="Arial" w:hAnsi="Arial" w:cs="Arial"/>
          <w:sz w:val="24"/>
          <w:szCs w:val="24"/>
        </w:rPr>
      </w:pPr>
    </w:p>
    <w:p w14:paraId="7775931A" w14:textId="4155E88A" w:rsidR="009356D7" w:rsidRPr="00672728" w:rsidRDefault="009356D7">
      <w:pPr>
        <w:pStyle w:val="Prrafodelista"/>
        <w:numPr>
          <w:ilvl w:val="2"/>
          <w:numId w:val="2"/>
        </w:numPr>
        <w:jc w:val="both"/>
        <w:rPr>
          <w:rFonts w:ascii="Arial" w:hAnsi="Arial" w:cs="Arial"/>
          <w:sz w:val="24"/>
          <w:szCs w:val="24"/>
        </w:rPr>
      </w:pPr>
      <w:r w:rsidRPr="00672728">
        <w:rPr>
          <w:rFonts w:ascii="Arial" w:hAnsi="Arial" w:cs="Arial"/>
          <w:b/>
          <w:bCs/>
          <w:sz w:val="24"/>
          <w:szCs w:val="24"/>
        </w:rPr>
        <w:t xml:space="preserve">Por su </w:t>
      </w:r>
      <w:r w:rsidR="00642C93" w:rsidRPr="00672728">
        <w:rPr>
          <w:rFonts w:ascii="Arial" w:hAnsi="Arial" w:cs="Arial"/>
          <w:b/>
          <w:bCs/>
          <w:sz w:val="24"/>
          <w:szCs w:val="24"/>
        </w:rPr>
        <w:t>tipo</w:t>
      </w:r>
      <w:r w:rsidR="00D00E6C" w:rsidRPr="00672728">
        <w:rPr>
          <w:rFonts w:ascii="Arial" w:hAnsi="Arial" w:cs="Arial"/>
          <w:b/>
          <w:bCs/>
          <w:sz w:val="24"/>
          <w:szCs w:val="24"/>
        </w:rPr>
        <w:t xml:space="preserve"> o categoría</w:t>
      </w:r>
      <w:r w:rsidR="00642C93" w:rsidRPr="00672728">
        <w:rPr>
          <w:rFonts w:ascii="Arial" w:hAnsi="Arial" w:cs="Arial"/>
          <w:sz w:val="24"/>
          <w:szCs w:val="24"/>
        </w:rPr>
        <w:t xml:space="preserve">: </w:t>
      </w:r>
    </w:p>
    <w:p w14:paraId="64B913E0" w14:textId="77777777" w:rsidR="00A7081A" w:rsidRDefault="00A7081A" w:rsidP="00672728">
      <w:pPr>
        <w:pStyle w:val="Prrafodelista"/>
        <w:tabs>
          <w:tab w:val="left" w:pos="2835"/>
        </w:tabs>
        <w:ind w:left="1416"/>
        <w:jc w:val="both"/>
        <w:rPr>
          <w:rFonts w:ascii="Arial" w:hAnsi="Arial" w:cs="Arial"/>
          <w:sz w:val="24"/>
          <w:szCs w:val="24"/>
        </w:rPr>
      </w:pPr>
    </w:p>
    <w:p w14:paraId="452C6FAB" w14:textId="29094C19" w:rsidR="005B70DA" w:rsidRPr="00672728" w:rsidRDefault="005B70DA" w:rsidP="00672728">
      <w:pPr>
        <w:pStyle w:val="Prrafodelista"/>
        <w:tabs>
          <w:tab w:val="left" w:pos="2835"/>
        </w:tabs>
        <w:ind w:left="1416"/>
        <w:jc w:val="both"/>
        <w:rPr>
          <w:rFonts w:ascii="Arial" w:hAnsi="Arial" w:cs="Arial"/>
          <w:sz w:val="24"/>
          <w:szCs w:val="24"/>
        </w:rPr>
      </w:pPr>
      <w:r w:rsidRPr="00672728">
        <w:rPr>
          <w:rFonts w:ascii="Arial" w:hAnsi="Arial" w:cs="Arial"/>
          <w:sz w:val="24"/>
          <w:szCs w:val="24"/>
        </w:rPr>
        <w:t>Existen diferentes tipos o categorías de tarjetas de crédito, las más comunes o frecuentes son las siguientes:</w:t>
      </w:r>
    </w:p>
    <w:p w14:paraId="5FD5030A" w14:textId="77777777" w:rsidR="00A9399E" w:rsidRPr="00672728" w:rsidRDefault="00A9399E" w:rsidP="00672728">
      <w:pPr>
        <w:pStyle w:val="Prrafodelista"/>
        <w:tabs>
          <w:tab w:val="left" w:pos="2835"/>
        </w:tabs>
        <w:ind w:left="1416"/>
        <w:jc w:val="both"/>
        <w:rPr>
          <w:rFonts w:ascii="Arial" w:hAnsi="Arial" w:cs="Arial"/>
          <w:sz w:val="24"/>
          <w:szCs w:val="24"/>
        </w:rPr>
      </w:pPr>
    </w:p>
    <w:p w14:paraId="0D3AE391" w14:textId="14B4D43A" w:rsidR="008F1A36" w:rsidRPr="00672728" w:rsidRDefault="00AA3198">
      <w:pPr>
        <w:pStyle w:val="Prrafodelista"/>
        <w:numPr>
          <w:ilvl w:val="3"/>
          <w:numId w:val="2"/>
        </w:numPr>
        <w:tabs>
          <w:tab w:val="left" w:pos="2127"/>
        </w:tabs>
        <w:jc w:val="both"/>
        <w:rPr>
          <w:rFonts w:ascii="Arial" w:hAnsi="Arial" w:cs="Arial"/>
          <w:b/>
          <w:bCs/>
          <w:sz w:val="24"/>
          <w:szCs w:val="24"/>
        </w:rPr>
      </w:pPr>
      <w:r w:rsidRPr="00672728">
        <w:rPr>
          <w:rFonts w:ascii="Arial" w:hAnsi="Arial" w:cs="Arial"/>
          <w:b/>
          <w:bCs/>
          <w:sz w:val="24"/>
          <w:szCs w:val="24"/>
        </w:rPr>
        <w:t>Clásicas</w:t>
      </w:r>
    </w:p>
    <w:p w14:paraId="3447EB6C" w14:textId="6D01010C" w:rsidR="00E02592" w:rsidRPr="00672728" w:rsidRDefault="0056429E" w:rsidP="00672728">
      <w:pPr>
        <w:pStyle w:val="Prrafodelista"/>
        <w:tabs>
          <w:tab w:val="left" w:pos="2835"/>
        </w:tabs>
        <w:ind w:left="2124"/>
        <w:jc w:val="both"/>
        <w:rPr>
          <w:rFonts w:ascii="Arial" w:hAnsi="Arial" w:cs="Arial"/>
          <w:sz w:val="24"/>
          <w:szCs w:val="24"/>
        </w:rPr>
      </w:pPr>
      <w:r w:rsidRPr="00672728">
        <w:rPr>
          <w:rFonts w:ascii="Arial" w:hAnsi="Arial" w:cs="Arial"/>
          <w:sz w:val="24"/>
          <w:szCs w:val="24"/>
        </w:rPr>
        <w:t xml:space="preserve">Es la tarjeta básica que </w:t>
      </w:r>
      <w:r w:rsidR="002E3DF7" w:rsidRPr="00672728">
        <w:rPr>
          <w:rFonts w:ascii="Arial" w:hAnsi="Arial" w:cs="Arial"/>
          <w:sz w:val="24"/>
          <w:szCs w:val="24"/>
        </w:rPr>
        <w:t xml:space="preserve">se otorga a las personas </w:t>
      </w:r>
      <w:r w:rsidR="00C52E52" w:rsidRPr="00672728">
        <w:rPr>
          <w:rFonts w:ascii="Arial" w:hAnsi="Arial" w:cs="Arial"/>
          <w:sz w:val="24"/>
          <w:szCs w:val="24"/>
        </w:rPr>
        <w:t xml:space="preserve">en relación con los ingresos. </w:t>
      </w:r>
      <w:r w:rsidR="00036F3E" w:rsidRPr="00672728">
        <w:rPr>
          <w:rFonts w:ascii="Arial" w:hAnsi="Arial" w:cs="Arial"/>
          <w:sz w:val="24"/>
          <w:szCs w:val="24"/>
        </w:rPr>
        <w:t xml:space="preserve">El límite </w:t>
      </w:r>
      <w:r w:rsidR="00165E82" w:rsidRPr="00672728">
        <w:rPr>
          <w:rFonts w:ascii="Arial" w:hAnsi="Arial" w:cs="Arial"/>
          <w:sz w:val="24"/>
          <w:szCs w:val="24"/>
        </w:rPr>
        <w:t xml:space="preserve">de crédito </w:t>
      </w:r>
      <w:r w:rsidR="00036F3E" w:rsidRPr="00672728">
        <w:rPr>
          <w:rFonts w:ascii="Arial" w:hAnsi="Arial" w:cs="Arial"/>
          <w:sz w:val="24"/>
          <w:szCs w:val="24"/>
        </w:rPr>
        <w:t xml:space="preserve">es variable, generalmente </w:t>
      </w:r>
      <w:r w:rsidR="008C7991" w:rsidRPr="00672728">
        <w:rPr>
          <w:rFonts w:ascii="Arial" w:hAnsi="Arial" w:cs="Arial"/>
          <w:sz w:val="24"/>
          <w:szCs w:val="24"/>
        </w:rPr>
        <w:t>depend</w:t>
      </w:r>
      <w:r w:rsidR="00165E82" w:rsidRPr="00672728">
        <w:rPr>
          <w:rFonts w:ascii="Arial" w:hAnsi="Arial" w:cs="Arial"/>
          <w:sz w:val="24"/>
          <w:szCs w:val="24"/>
        </w:rPr>
        <w:t>e</w:t>
      </w:r>
      <w:r w:rsidR="008C7991" w:rsidRPr="00672728">
        <w:rPr>
          <w:rFonts w:ascii="Arial" w:hAnsi="Arial" w:cs="Arial"/>
          <w:sz w:val="24"/>
          <w:szCs w:val="24"/>
        </w:rPr>
        <w:t xml:space="preserve"> de las políticas de crédito de </w:t>
      </w:r>
      <w:r w:rsidR="00165E82" w:rsidRPr="00672728">
        <w:rPr>
          <w:rFonts w:ascii="Arial" w:hAnsi="Arial" w:cs="Arial"/>
          <w:sz w:val="24"/>
          <w:szCs w:val="24"/>
        </w:rPr>
        <w:t xml:space="preserve">consumo de </w:t>
      </w:r>
      <w:r w:rsidR="008C7991" w:rsidRPr="00672728">
        <w:rPr>
          <w:rFonts w:ascii="Arial" w:hAnsi="Arial" w:cs="Arial"/>
          <w:sz w:val="24"/>
          <w:szCs w:val="24"/>
        </w:rPr>
        <w:t xml:space="preserve">la entidad emisora. </w:t>
      </w:r>
    </w:p>
    <w:p w14:paraId="0505238B" w14:textId="77777777" w:rsidR="00DD4A02" w:rsidRPr="00672728" w:rsidRDefault="00DD4A02" w:rsidP="00672728">
      <w:pPr>
        <w:pStyle w:val="Prrafodelista"/>
        <w:tabs>
          <w:tab w:val="left" w:pos="2835"/>
        </w:tabs>
        <w:ind w:left="2124"/>
        <w:jc w:val="both"/>
        <w:rPr>
          <w:rFonts w:ascii="Arial" w:hAnsi="Arial" w:cs="Arial"/>
          <w:sz w:val="24"/>
          <w:szCs w:val="24"/>
        </w:rPr>
      </w:pPr>
    </w:p>
    <w:p w14:paraId="0C9C9BC7" w14:textId="3491DF1E" w:rsidR="00AA3198" w:rsidRPr="00672728" w:rsidRDefault="00AA3198">
      <w:pPr>
        <w:pStyle w:val="Prrafodelista"/>
        <w:numPr>
          <w:ilvl w:val="3"/>
          <w:numId w:val="2"/>
        </w:numPr>
        <w:jc w:val="both"/>
        <w:rPr>
          <w:rFonts w:ascii="Arial" w:hAnsi="Arial" w:cs="Arial"/>
          <w:b/>
          <w:bCs/>
          <w:sz w:val="24"/>
          <w:szCs w:val="24"/>
        </w:rPr>
      </w:pPr>
      <w:r w:rsidRPr="00672728">
        <w:rPr>
          <w:rFonts w:ascii="Arial" w:hAnsi="Arial" w:cs="Arial"/>
          <w:b/>
          <w:bCs/>
          <w:sz w:val="24"/>
          <w:szCs w:val="24"/>
        </w:rPr>
        <w:t>Oro</w:t>
      </w:r>
    </w:p>
    <w:p w14:paraId="42DE3CC8" w14:textId="51A795F2" w:rsidR="00AB3FF8" w:rsidRPr="00672728" w:rsidRDefault="00AB3FF8" w:rsidP="00672728">
      <w:pPr>
        <w:pStyle w:val="Prrafodelista"/>
        <w:tabs>
          <w:tab w:val="left" w:pos="2835"/>
        </w:tabs>
        <w:ind w:left="2124"/>
        <w:jc w:val="both"/>
        <w:rPr>
          <w:rFonts w:ascii="Arial" w:hAnsi="Arial" w:cs="Arial"/>
          <w:sz w:val="24"/>
          <w:szCs w:val="24"/>
        </w:rPr>
      </w:pPr>
      <w:r w:rsidRPr="00672728">
        <w:rPr>
          <w:rFonts w:ascii="Arial" w:hAnsi="Arial" w:cs="Arial"/>
          <w:sz w:val="24"/>
          <w:szCs w:val="24"/>
        </w:rPr>
        <w:t xml:space="preserve">Esta tarjeta </w:t>
      </w:r>
      <w:r w:rsidR="00165E82" w:rsidRPr="00672728">
        <w:rPr>
          <w:rFonts w:ascii="Arial" w:hAnsi="Arial" w:cs="Arial"/>
          <w:sz w:val="24"/>
          <w:szCs w:val="24"/>
        </w:rPr>
        <w:t xml:space="preserve">tiene </w:t>
      </w:r>
      <w:r w:rsidRPr="00672728">
        <w:rPr>
          <w:rFonts w:ascii="Arial" w:hAnsi="Arial" w:cs="Arial"/>
          <w:sz w:val="24"/>
          <w:szCs w:val="24"/>
        </w:rPr>
        <w:t xml:space="preserve">una categoría </w:t>
      </w:r>
      <w:r w:rsidR="00165E82" w:rsidRPr="00672728">
        <w:rPr>
          <w:rFonts w:ascii="Arial" w:hAnsi="Arial" w:cs="Arial"/>
          <w:sz w:val="24"/>
          <w:szCs w:val="24"/>
        </w:rPr>
        <w:t>superior</w:t>
      </w:r>
      <w:r w:rsidRPr="00672728">
        <w:rPr>
          <w:rFonts w:ascii="Arial" w:hAnsi="Arial" w:cs="Arial"/>
          <w:sz w:val="24"/>
          <w:szCs w:val="24"/>
        </w:rPr>
        <w:t xml:space="preserve">, generalmente se </w:t>
      </w:r>
      <w:r w:rsidR="00A2659E" w:rsidRPr="00672728">
        <w:rPr>
          <w:rFonts w:ascii="Arial" w:hAnsi="Arial" w:cs="Arial"/>
          <w:sz w:val="24"/>
          <w:szCs w:val="24"/>
        </w:rPr>
        <w:t>les</w:t>
      </w:r>
      <w:r w:rsidR="0059183F" w:rsidRPr="00672728">
        <w:rPr>
          <w:rFonts w:ascii="Arial" w:hAnsi="Arial" w:cs="Arial"/>
          <w:sz w:val="24"/>
          <w:szCs w:val="24"/>
        </w:rPr>
        <w:t xml:space="preserve"> </w:t>
      </w:r>
      <w:r w:rsidRPr="00672728">
        <w:rPr>
          <w:rFonts w:ascii="Arial" w:hAnsi="Arial" w:cs="Arial"/>
          <w:sz w:val="24"/>
          <w:szCs w:val="24"/>
        </w:rPr>
        <w:t>otorga a las personas que ti</w:t>
      </w:r>
      <w:r w:rsidR="007C7621" w:rsidRPr="00672728">
        <w:rPr>
          <w:rFonts w:ascii="Arial" w:hAnsi="Arial" w:cs="Arial"/>
          <w:sz w:val="24"/>
          <w:szCs w:val="24"/>
        </w:rPr>
        <w:t>enen mayores ingresos</w:t>
      </w:r>
      <w:r w:rsidR="00502C41" w:rsidRPr="00672728">
        <w:rPr>
          <w:rFonts w:ascii="Arial" w:hAnsi="Arial" w:cs="Arial"/>
          <w:sz w:val="24"/>
          <w:szCs w:val="24"/>
        </w:rPr>
        <w:t xml:space="preserve">, </w:t>
      </w:r>
      <w:r w:rsidR="00165E82" w:rsidRPr="00672728">
        <w:rPr>
          <w:rFonts w:ascii="Arial" w:hAnsi="Arial" w:cs="Arial"/>
          <w:sz w:val="24"/>
          <w:szCs w:val="24"/>
        </w:rPr>
        <w:t xml:space="preserve">su </w:t>
      </w:r>
      <w:r w:rsidR="00502C41" w:rsidRPr="00672728">
        <w:rPr>
          <w:rFonts w:ascii="Arial" w:hAnsi="Arial" w:cs="Arial"/>
          <w:sz w:val="24"/>
          <w:szCs w:val="24"/>
        </w:rPr>
        <w:t xml:space="preserve">límite de crédito </w:t>
      </w:r>
      <w:r w:rsidR="004A3DA2" w:rsidRPr="00672728">
        <w:rPr>
          <w:rFonts w:ascii="Arial" w:hAnsi="Arial" w:cs="Arial"/>
          <w:sz w:val="24"/>
          <w:szCs w:val="24"/>
        </w:rPr>
        <w:t>depend</w:t>
      </w:r>
      <w:r w:rsidR="00165E82" w:rsidRPr="00672728">
        <w:rPr>
          <w:rFonts w:ascii="Arial" w:hAnsi="Arial" w:cs="Arial"/>
          <w:sz w:val="24"/>
          <w:szCs w:val="24"/>
        </w:rPr>
        <w:t xml:space="preserve">e </w:t>
      </w:r>
      <w:r w:rsidR="004A3DA2" w:rsidRPr="00672728">
        <w:rPr>
          <w:rFonts w:ascii="Arial" w:hAnsi="Arial" w:cs="Arial"/>
          <w:sz w:val="24"/>
          <w:szCs w:val="24"/>
        </w:rPr>
        <w:t xml:space="preserve">de las políticas de crédito </w:t>
      </w:r>
      <w:r w:rsidR="00165E82" w:rsidRPr="00672728">
        <w:rPr>
          <w:rFonts w:ascii="Arial" w:hAnsi="Arial" w:cs="Arial"/>
          <w:sz w:val="24"/>
          <w:szCs w:val="24"/>
        </w:rPr>
        <w:t xml:space="preserve">de consumo </w:t>
      </w:r>
      <w:r w:rsidR="004A3DA2" w:rsidRPr="00672728">
        <w:rPr>
          <w:rFonts w:ascii="Arial" w:hAnsi="Arial" w:cs="Arial"/>
          <w:sz w:val="24"/>
          <w:szCs w:val="24"/>
        </w:rPr>
        <w:t xml:space="preserve">de la entidad emisora. </w:t>
      </w:r>
    </w:p>
    <w:p w14:paraId="48E22CC9" w14:textId="77777777" w:rsidR="00DD4A02" w:rsidRPr="00672728" w:rsidRDefault="00DD4A02" w:rsidP="00672728">
      <w:pPr>
        <w:pStyle w:val="Prrafodelista"/>
        <w:tabs>
          <w:tab w:val="left" w:pos="2835"/>
        </w:tabs>
        <w:ind w:left="2124"/>
        <w:jc w:val="both"/>
        <w:rPr>
          <w:rFonts w:ascii="Arial" w:hAnsi="Arial" w:cs="Arial"/>
          <w:sz w:val="24"/>
          <w:szCs w:val="24"/>
        </w:rPr>
      </w:pPr>
    </w:p>
    <w:p w14:paraId="7CE057A8" w14:textId="1E4E9121" w:rsidR="00AA3198" w:rsidRPr="00672728" w:rsidRDefault="00AA3198">
      <w:pPr>
        <w:pStyle w:val="Prrafodelista"/>
        <w:numPr>
          <w:ilvl w:val="3"/>
          <w:numId w:val="2"/>
        </w:numPr>
        <w:tabs>
          <w:tab w:val="left" w:pos="2127"/>
        </w:tabs>
        <w:jc w:val="both"/>
        <w:rPr>
          <w:rFonts w:ascii="Arial" w:hAnsi="Arial" w:cs="Arial"/>
          <w:b/>
          <w:bCs/>
          <w:sz w:val="24"/>
          <w:szCs w:val="24"/>
        </w:rPr>
      </w:pPr>
      <w:r w:rsidRPr="00672728">
        <w:rPr>
          <w:rFonts w:ascii="Arial" w:hAnsi="Arial" w:cs="Arial"/>
          <w:b/>
          <w:bCs/>
          <w:sz w:val="24"/>
          <w:szCs w:val="24"/>
        </w:rPr>
        <w:t>Platinum</w:t>
      </w:r>
    </w:p>
    <w:p w14:paraId="2996155A" w14:textId="44F0FEEB" w:rsidR="00A67D01" w:rsidRPr="00672728" w:rsidRDefault="00A67D01" w:rsidP="00672728">
      <w:pPr>
        <w:pStyle w:val="Prrafodelista"/>
        <w:tabs>
          <w:tab w:val="left" w:pos="2835"/>
        </w:tabs>
        <w:ind w:left="2124"/>
        <w:jc w:val="both"/>
        <w:rPr>
          <w:rFonts w:ascii="Arial" w:hAnsi="Arial" w:cs="Arial"/>
          <w:sz w:val="24"/>
          <w:szCs w:val="24"/>
        </w:rPr>
      </w:pPr>
      <w:r w:rsidRPr="00672728">
        <w:rPr>
          <w:rFonts w:ascii="Arial" w:hAnsi="Arial" w:cs="Arial"/>
          <w:sz w:val="24"/>
          <w:szCs w:val="24"/>
        </w:rPr>
        <w:t xml:space="preserve">Este tipo </w:t>
      </w:r>
      <w:r w:rsidR="00165E82" w:rsidRPr="00672728">
        <w:rPr>
          <w:rFonts w:ascii="Arial" w:hAnsi="Arial" w:cs="Arial"/>
          <w:sz w:val="24"/>
          <w:szCs w:val="24"/>
        </w:rPr>
        <w:t xml:space="preserve">de tarjeta </w:t>
      </w:r>
      <w:r w:rsidR="00A741F0" w:rsidRPr="00672728">
        <w:rPr>
          <w:rFonts w:ascii="Arial" w:hAnsi="Arial" w:cs="Arial"/>
          <w:sz w:val="24"/>
          <w:szCs w:val="24"/>
        </w:rPr>
        <w:t>tiene un límite</w:t>
      </w:r>
      <w:r w:rsidR="00165E82" w:rsidRPr="00672728">
        <w:rPr>
          <w:rFonts w:ascii="Arial" w:hAnsi="Arial" w:cs="Arial"/>
          <w:sz w:val="24"/>
          <w:szCs w:val="24"/>
        </w:rPr>
        <w:t xml:space="preserve"> crédito de consumo</w:t>
      </w:r>
      <w:r w:rsidR="00A741F0" w:rsidRPr="00672728">
        <w:rPr>
          <w:rFonts w:ascii="Arial" w:hAnsi="Arial" w:cs="Arial"/>
          <w:sz w:val="24"/>
          <w:szCs w:val="24"/>
        </w:rPr>
        <w:t xml:space="preserve"> </w:t>
      </w:r>
      <w:r w:rsidR="0059183F" w:rsidRPr="00672728">
        <w:rPr>
          <w:rFonts w:ascii="Arial" w:hAnsi="Arial" w:cs="Arial"/>
          <w:sz w:val="24"/>
          <w:szCs w:val="24"/>
        </w:rPr>
        <w:t>elevado</w:t>
      </w:r>
      <w:r w:rsidR="00A741F0" w:rsidRPr="00672728">
        <w:rPr>
          <w:rFonts w:ascii="Arial" w:hAnsi="Arial" w:cs="Arial"/>
          <w:sz w:val="24"/>
          <w:szCs w:val="24"/>
        </w:rPr>
        <w:t xml:space="preserve">, </w:t>
      </w:r>
      <w:r w:rsidR="002F0AEC" w:rsidRPr="00672728">
        <w:rPr>
          <w:rFonts w:ascii="Arial" w:hAnsi="Arial" w:cs="Arial"/>
          <w:sz w:val="24"/>
          <w:szCs w:val="24"/>
        </w:rPr>
        <w:t xml:space="preserve">sin </w:t>
      </w:r>
      <w:r w:rsidR="00A357F9" w:rsidRPr="00672728">
        <w:rPr>
          <w:rFonts w:ascii="Arial" w:hAnsi="Arial" w:cs="Arial"/>
          <w:sz w:val="24"/>
          <w:szCs w:val="24"/>
        </w:rPr>
        <w:t>embargo,</w:t>
      </w:r>
      <w:r w:rsidR="002F0AEC" w:rsidRPr="00672728">
        <w:rPr>
          <w:rFonts w:ascii="Arial" w:hAnsi="Arial" w:cs="Arial"/>
          <w:sz w:val="24"/>
          <w:szCs w:val="24"/>
        </w:rPr>
        <w:t xml:space="preserve"> este límite puede ser </w:t>
      </w:r>
      <w:r w:rsidR="00CA1A0C" w:rsidRPr="00672728">
        <w:rPr>
          <w:rFonts w:ascii="Arial" w:hAnsi="Arial" w:cs="Arial"/>
          <w:sz w:val="24"/>
          <w:szCs w:val="24"/>
        </w:rPr>
        <w:t xml:space="preserve">muy </w:t>
      </w:r>
      <w:r w:rsidR="002F0AEC" w:rsidRPr="00672728">
        <w:rPr>
          <w:rFonts w:ascii="Arial" w:hAnsi="Arial" w:cs="Arial"/>
          <w:sz w:val="24"/>
          <w:szCs w:val="24"/>
        </w:rPr>
        <w:t xml:space="preserve">superior, de acuerdo con las políticas de crédito de </w:t>
      </w:r>
      <w:r w:rsidR="00CA1A0C" w:rsidRPr="00672728">
        <w:rPr>
          <w:rFonts w:ascii="Arial" w:hAnsi="Arial" w:cs="Arial"/>
          <w:sz w:val="24"/>
          <w:szCs w:val="24"/>
        </w:rPr>
        <w:t xml:space="preserve">consumo de </w:t>
      </w:r>
      <w:r w:rsidR="002F0AEC" w:rsidRPr="00672728">
        <w:rPr>
          <w:rFonts w:ascii="Arial" w:hAnsi="Arial" w:cs="Arial"/>
          <w:sz w:val="24"/>
          <w:szCs w:val="24"/>
        </w:rPr>
        <w:t xml:space="preserve">la entidad emisora. </w:t>
      </w:r>
    </w:p>
    <w:p w14:paraId="78D195B6" w14:textId="77777777" w:rsidR="007764EC" w:rsidRPr="00672728" w:rsidRDefault="007764EC" w:rsidP="00672728">
      <w:pPr>
        <w:pStyle w:val="Prrafodelista"/>
        <w:tabs>
          <w:tab w:val="left" w:pos="2835"/>
        </w:tabs>
        <w:ind w:left="2124"/>
        <w:jc w:val="both"/>
        <w:rPr>
          <w:rFonts w:ascii="Arial" w:hAnsi="Arial" w:cs="Arial"/>
          <w:sz w:val="24"/>
          <w:szCs w:val="24"/>
        </w:rPr>
      </w:pPr>
    </w:p>
    <w:p w14:paraId="4D1C9F8F" w14:textId="421E1F71" w:rsidR="00AA3198" w:rsidRPr="00672728" w:rsidRDefault="00C87AF9">
      <w:pPr>
        <w:pStyle w:val="Prrafodelista"/>
        <w:numPr>
          <w:ilvl w:val="3"/>
          <w:numId w:val="2"/>
        </w:numPr>
        <w:tabs>
          <w:tab w:val="left" w:pos="2127"/>
        </w:tabs>
        <w:jc w:val="both"/>
        <w:rPr>
          <w:rFonts w:ascii="Arial" w:hAnsi="Arial" w:cs="Arial"/>
          <w:b/>
          <w:bCs/>
          <w:sz w:val="24"/>
          <w:szCs w:val="24"/>
        </w:rPr>
      </w:pPr>
      <w:r w:rsidRPr="00672728">
        <w:rPr>
          <w:rFonts w:ascii="Arial" w:hAnsi="Arial" w:cs="Arial"/>
          <w:b/>
          <w:bCs/>
          <w:sz w:val="24"/>
          <w:szCs w:val="24"/>
        </w:rPr>
        <w:t>Premium</w:t>
      </w:r>
      <w:r w:rsidR="00907748" w:rsidRPr="00672728">
        <w:rPr>
          <w:rFonts w:ascii="Arial" w:hAnsi="Arial" w:cs="Arial"/>
          <w:b/>
          <w:bCs/>
          <w:sz w:val="24"/>
          <w:szCs w:val="24"/>
        </w:rPr>
        <w:t xml:space="preserve">, black o </w:t>
      </w:r>
      <w:r w:rsidR="00C7326A" w:rsidRPr="00672728">
        <w:rPr>
          <w:rFonts w:ascii="Arial" w:hAnsi="Arial" w:cs="Arial"/>
          <w:b/>
          <w:bCs/>
          <w:sz w:val="24"/>
          <w:szCs w:val="24"/>
        </w:rPr>
        <w:t>infiniti</w:t>
      </w:r>
    </w:p>
    <w:p w14:paraId="75DA2915" w14:textId="17C2FEF2" w:rsidR="00C7326A" w:rsidRPr="00672728" w:rsidRDefault="00C7326A" w:rsidP="00672728">
      <w:pPr>
        <w:pStyle w:val="Prrafodelista"/>
        <w:tabs>
          <w:tab w:val="left" w:pos="2835"/>
        </w:tabs>
        <w:ind w:left="2124"/>
        <w:jc w:val="both"/>
        <w:rPr>
          <w:rFonts w:ascii="Arial" w:hAnsi="Arial" w:cs="Arial"/>
          <w:sz w:val="24"/>
          <w:szCs w:val="24"/>
        </w:rPr>
      </w:pPr>
      <w:r w:rsidRPr="00672728">
        <w:rPr>
          <w:rFonts w:ascii="Arial" w:hAnsi="Arial" w:cs="Arial"/>
          <w:sz w:val="24"/>
          <w:szCs w:val="24"/>
        </w:rPr>
        <w:t xml:space="preserve">Este tipo de tarjeta de crédito, tiene un limité de crédito que puede </w:t>
      </w:r>
      <w:r w:rsidR="00AC10AC" w:rsidRPr="00672728">
        <w:rPr>
          <w:rFonts w:ascii="Arial" w:hAnsi="Arial" w:cs="Arial"/>
          <w:sz w:val="24"/>
          <w:szCs w:val="24"/>
        </w:rPr>
        <w:t>ser mayor</w:t>
      </w:r>
      <w:r w:rsidR="00CA1A0C" w:rsidRPr="00672728">
        <w:rPr>
          <w:rFonts w:ascii="Arial" w:hAnsi="Arial" w:cs="Arial"/>
          <w:sz w:val="24"/>
          <w:szCs w:val="24"/>
        </w:rPr>
        <w:t xml:space="preserve"> a las anteriores,</w:t>
      </w:r>
      <w:r w:rsidR="00AC10AC" w:rsidRPr="00672728">
        <w:rPr>
          <w:rFonts w:ascii="Arial" w:hAnsi="Arial" w:cs="Arial"/>
          <w:sz w:val="24"/>
          <w:szCs w:val="24"/>
        </w:rPr>
        <w:t xml:space="preserve"> </w:t>
      </w:r>
      <w:r w:rsidR="0059183F" w:rsidRPr="00672728">
        <w:rPr>
          <w:rFonts w:ascii="Arial" w:hAnsi="Arial" w:cs="Arial"/>
          <w:sz w:val="24"/>
          <w:szCs w:val="24"/>
        </w:rPr>
        <w:t xml:space="preserve">con </w:t>
      </w:r>
      <w:r w:rsidR="00AC10AC" w:rsidRPr="00672728">
        <w:rPr>
          <w:rFonts w:ascii="Arial" w:hAnsi="Arial" w:cs="Arial"/>
          <w:sz w:val="24"/>
          <w:szCs w:val="24"/>
        </w:rPr>
        <w:t xml:space="preserve">algunos beneficios extras, como derecho mediante accesos a </w:t>
      </w:r>
      <w:r w:rsidR="0059183F" w:rsidRPr="00672728">
        <w:rPr>
          <w:rFonts w:ascii="Arial" w:hAnsi="Arial" w:cs="Arial"/>
          <w:sz w:val="24"/>
          <w:szCs w:val="24"/>
        </w:rPr>
        <w:t xml:space="preserve">las </w:t>
      </w:r>
      <w:r w:rsidR="00515E62" w:rsidRPr="00672728">
        <w:rPr>
          <w:rFonts w:ascii="Arial" w:hAnsi="Arial" w:cs="Arial"/>
          <w:sz w:val="24"/>
          <w:szCs w:val="24"/>
        </w:rPr>
        <w:t>área</w:t>
      </w:r>
      <w:r w:rsidR="0059183F" w:rsidRPr="00672728">
        <w:rPr>
          <w:rFonts w:ascii="Arial" w:hAnsi="Arial" w:cs="Arial"/>
          <w:sz w:val="24"/>
          <w:szCs w:val="24"/>
        </w:rPr>
        <w:t>s</w:t>
      </w:r>
      <w:r w:rsidR="00515E62" w:rsidRPr="00672728">
        <w:rPr>
          <w:rFonts w:ascii="Arial" w:hAnsi="Arial" w:cs="Arial"/>
          <w:sz w:val="24"/>
          <w:szCs w:val="24"/>
        </w:rPr>
        <w:t xml:space="preserve"> exclusivas en los aeropuertos</w:t>
      </w:r>
      <w:r w:rsidR="0059183F" w:rsidRPr="00672728">
        <w:rPr>
          <w:rFonts w:ascii="Arial" w:hAnsi="Arial" w:cs="Arial"/>
          <w:sz w:val="24"/>
          <w:szCs w:val="24"/>
        </w:rPr>
        <w:t xml:space="preserve"> VIP</w:t>
      </w:r>
      <w:r w:rsidR="00515E62" w:rsidRPr="00672728">
        <w:rPr>
          <w:rFonts w:ascii="Arial" w:hAnsi="Arial" w:cs="Arial"/>
          <w:sz w:val="24"/>
          <w:szCs w:val="24"/>
        </w:rPr>
        <w:t xml:space="preserve">, con acceso a </w:t>
      </w:r>
      <w:r w:rsidR="00D37A79" w:rsidRPr="00672728">
        <w:rPr>
          <w:rFonts w:ascii="Arial" w:hAnsi="Arial" w:cs="Arial"/>
          <w:sz w:val="24"/>
          <w:szCs w:val="24"/>
        </w:rPr>
        <w:t>alimentación, área de aseo y descanso, durante viajes; obviamente el costo de manutención</w:t>
      </w:r>
      <w:r w:rsidR="00C92992" w:rsidRPr="00672728">
        <w:rPr>
          <w:rFonts w:ascii="Arial" w:hAnsi="Arial" w:cs="Arial"/>
          <w:sz w:val="24"/>
          <w:szCs w:val="24"/>
        </w:rPr>
        <w:t xml:space="preserve">, seguros, </w:t>
      </w:r>
      <w:r w:rsidR="00D37A79" w:rsidRPr="00672728">
        <w:rPr>
          <w:rFonts w:ascii="Arial" w:hAnsi="Arial" w:cs="Arial"/>
          <w:sz w:val="24"/>
          <w:szCs w:val="24"/>
        </w:rPr>
        <w:t xml:space="preserve">membrecía y gastos conexos </w:t>
      </w:r>
      <w:r w:rsidR="0059183F" w:rsidRPr="00672728">
        <w:rPr>
          <w:rFonts w:ascii="Arial" w:hAnsi="Arial" w:cs="Arial"/>
          <w:sz w:val="24"/>
          <w:szCs w:val="24"/>
        </w:rPr>
        <w:t>par</w:t>
      </w:r>
      <w:r w:rsidR="00D37A79" w:rsidRPr="00672728">
        <w:rPr>
          <w:rFonts w:ascii="Arial" w:hAnsi="Arial" w:cs="Arial"/>
          <w:sz w:val="24"/>
          <w:szCs w:val="24"/>
        </w:rPr>
        <w:t xml:space="preserve">a este tipo de tarjetas es </w:t>
      </w:r>
      <w:r w:rsidR="0059183F" w:rsidRPr="00672728">
        <w:rPr>
          <w:rFonts w:ascii="Arial" w:hAnsi="Arial" w:cs="Arial"/>
          <w:sz w:val="24"/>
          <w:szCs w:val="24"/>
        </w:rPr>
        <w:t>superior</w:t>
      </w:r>
      <w:r w:rsidR="005B70DA" w:rsidRPr="00672728">
        <w:rPr>
          <w:rFonts w:ascii="Arial" w:hAnsi="Arial" w:cs="Arial"/>
          <w:sz w:val="24"/>
          <w:szCs w:val="24"/>
        </w:rPr>
        <w:t>.</w:t>
      </w:r>
      <w:r w:rsidR="00D37A79" w:rsidRPr="00672728">
        <w:rPr>
          <w:rFonts w:ascii="Arial" w:hAnsi="Arial" w:cs="Arial"/>
          <w:sz w:val="24"/>
          <w:szCs w:val="24"/>
        </w:rPr>
        <w:t xml:space="preserve"> </w:t>
      </w:r>
    </w:p>
    <w:p w14:paraId="10AF65E9" w14:textId="77777777" w:rsidR="009956A7" w:rsidRPr="00672728" w:rsidRDefault="009956A7" w:rsidP="00672728">
      <w:pPr>
        <w:pStyle w:val="Prrafodelista"/>
        <w:tabs>
          <w:tab w:val="left" w:pos="2835"/>
        </w:tabs>
        <w:ind w:left="1416"/>
        <w:jc w:val="both"/>
        <w:rPr>
          <w:rFonts w:ascii="Arial" w:hAnsi="Arial" w:cs="Arial"/>
          <w:sz w:val="24"/>
          <w:szCs w:val="24"/>
        </w:rPr>
      </w:pPr>
    </w:p>
    <w:p w14:paraId="7D3462A9" w14:textId="5E7A41FD" w:rsidR="005933F3" w:rsidRPr="00672728" w:rsidRDefault="005933F3">
      <w:pPr>
        <w:pStyle w:val="Prrafodelista"/>
        <w:numPr>
          <w:ilvl w:val="1"/>
          <w:numId w:val="2"/>
        </w:numPr>
        <w:tabs>
          <w:tab w:val="left" w:pos="2835"/>
        </w:tabs>
        <w:jc w:val="both"/>
        <w:rPr>
          <w:rFonts w:ascii="Arial" w:hAnsi="Arial" w:cs="Arial"/>
          <w:b/>
          <w:bCs/>
          <w:sz w:val="24"/>
          <w:szCs w:val="24"/>
        </w:rPr>
      </w:pPr>
      <w:r w:rsidRPr="00672728">
        <w:rPr>
          <w:rFonts w:ascii="Arial" w:hAnsi="Arial" w:cs="Arial"/>
          <w:b/>
          <w:bCs/>
          <w:sz w:val="24"/>
          <w:szCs w:val="24"/>
        </w:rPr>
        <w:t>Documento intransferible</w:t>
      </w:r>
    </w:p>
    <w:p w14:paraId="134261CD" w14:textId="74F6430B" w:rsidR="002049B2" w:rsidRPr="00672728" w:rsidRDefault="002049B2"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 xml:space="preserve">La tarjeta de crédito es un instrumento de pago personal e intransferible que permite a su </w:t>
      </w:r>
      <w:r w:rsidR="006167F6" w:rsidRPr="00672728">
        <w:rPr>
          <w:rFonts w:ascii="Arial" w:hAnsi="Arial" w:cs="Arial"/>
          <w:sz w:val="24"/>
          <w:szCs w:val="24"/>
        </w:rPr>
        <w:t xml:space="preserve">tarjetahabiente </w:t>
      </w:r>
      <w:r w:rsidRPr="00672728">
        <w:rPr>
          <w:rFonts w:ascii="Arial" w:hAnsi="Arial" w:cs="Arial"/>
          <w:sz w:val="24"/>
          <w:szCs w:val="24"/>
        </w:rPr>
        <w:t>titular</w:t>
      </w:r>
      <w:r w:rsidR="006167F6" w:rsidRPr="00672728">
        <w:rPr>
          <w:rFonts w:ascii="Arial" w:hAnsi="Arial" w:cs="Arial"/>
          <w:sz w:val="24"/>
          <w:szCs w:val="24"/>
        </w:rPr>
        <w:t xml:space="preserve"> o adicional</w:t>
      </w:r>
      <w:r w:rsidRPr="00672728">
        <w:rPr>
          <w:rFonts w:ascii="Arial" w:hAnsi="Arial" w:cs="Arial"/>
          <w:sz w:val="24"/>
          <w:szCs w:val="24"/>
        </w:rPr>
        <w:t xml:space="preserve">, </w:t>
      </w:r>
      <w:r w:rsidR="003E5C90" w:rsidRPr="00672728">
        <w:rPr>
          <w:rFonts w:ascii="Arial" w:hAnsi="Arial" w:cs="Arial"/>
          <w:sz w:val="24"/>
          <w:szCs w:val="24"/>
        </w:rPr>
        <w:t xml:space="preserve">efectuar transacciones comerciales, en virtud de contar con una línea de crédito </w:t>
      </w:r>
      <w:r w:rsidR="00CA1A0C" w:rsidRPr="00672728">
        <w:rPr>
          <w:rFonts w:ascii="Arial" w:hAnsi="Arial" w:cs="Arial"/>
          <w:sz w:val="24"/>
          <w:szCs w:val="24"/>
        </w:rPr>
        <w:t xml:space="preserve">de consumo </w:t>
      </w:r>
      <w:r w:rsidR="003E5C90" w:rsidRPr="00672728">
        <w:rPr>
          <w:rFonts w:ascii="Arial" w:hAnsi="Arial" w:cs="Arial"/>
          <w:sz w:val="24"/>
          <w:szCs w:val="24"/>
        </w:rPr>
        <w:t>disponible en cualquier momento</w:t>
      </w:r>
      <w:r w:rsidR="00E22FC1" w:rsidRPr="00672728">
        <w:rPr>
          <w:rFonts w:ascii="Arial" w:hAnsi="Arial" w:cs="Arial"/>
          <w:sz w:val="24"/>
          <w:szCs w:val="24"/>
        </w:rPr>
        <w:t xml:space="preserve">, otorgada por </w:t>
      </w:r>
      <w:r w:rsidR="00F740B8" w:rsidRPr="00672728">
        <w:rPr>
          <w:rFonts w:ascii="Arial" w:hAnsi="Arial" w:cs="Arial"/>
          <w:sz w:val="24"/>
          <w:szCs w:val="24"/>
        </w:rPr>
        <w:t>un</w:t>
      </w:r>
      <w:r w:rsidR="00CA1A0C" w:rsidRPr="00672728">
        <w:rPr>
          <w:rFonts w:ascii="Arial" w:hAnsi="Arial" w:cs="Arial"/>
          <w:sz w:val="24"/>
          <w:szCs w:val="24"/>
        </w:rPr>
        <w:t xml:space="preserve"> </w:t>
      </w:r>
      <w:r w:rsidR="00E22FC1" w:rsidRPr="00672728">
        <w:rPr>
          <w:rFonts w:ascii="Arial" w:hAnsi="Arial" w:cs="Arial"/>
          <w:sz w:val="24"/>
          <w:szCs w:val="24"/>
        </w:rPr>
        <w:t xml:space="preserve">emisor </w:t>
      </w:r>
      <w:r w:rsidR="00CA1A0C" w:rsidRPr="00672728">
        <w:rPr>
          <w:rFonts w:ascii="Arial" w:hAnsi="Arial" w:cs="Arial"/>
          <w:sz w:val="24"/>
          <w:szCs w:val="24"/>
        </w:rPr>
        <w:t xml:space="preserve">o co-emisor </w:t>
      </w:r>
      <w:r w:rsidR="00E22FC1" w:rsidRPr="00672728">
        <w:rPr>
          <w:rFonts w:ascii="Arial" w:hAnsi="Arial" w:cs="Arial"/>
          <w:sz w:val="24"/>
          <w:szCs w:val="24"/>
        </w:rPr>
        <w:t>de tarjeta</w:t>
      </w:r>
      <w:r w:rsidR="00CA1A0C" w:rsidRPr="00672728">
        <w:rPr>
          <w:rFonts w:ascii="Arial" w:hAnsi="Arial" w:cs="Arial"/>
          <w:sz w:val="24"/>
          <w:szCs w:val="24"/>
        </w:rPr>
        <w:t>s</w:t>
      </w:r>
      <w:r w:rsidR="00E22FC1" w:rsidRPr="00672728">
        <w:rPr>
          <w:rFonts w:ascii="Arial" w:hAnsi="Arial" w:cs="Arial"/>
          <w:sz w:val="24"/>
          <w:szCs w:val="24"/>
        </w:rPr>
        <w:t xml:space="preserve"> de crédito.</w:t>
      </w:r>
    </w:p>
    <w:p w14:paraId="5A8A02E3" w14:textId="77777777" w:rsidR="00962F9A" w:rsidRPr="00672728" w:rsidRDefault="00962F9A" w:rsidP="00672728">
      <w:pPr>
        <w:pStyle w:val="Prrafodelista"/>
        <w:tabs>
          <w:tab w:val="left" w:pos="2835"/>
        </w:tabs>
        <w:ind w:left="792"/>
        <w:jc w:val="both"/>
        <w:rPr>
          <w:rFonts w:ascii="Arial" w:hAnsi="Arial" w:cs="Arial"/>
          <w:color w:val="4C94D8" w:themeColor="text2" w:themeTint="80"/>
          <w:sz w:val="24"/>
          <w:szCs w:val="24"/>
        </w:rPr>
      </w:pPr>
    </w:p>
    <w:p w14:paraId="7E0DBFFF" w14:textId="7780AA8C" w:rsidR="005933F3" w:rsidRPr="00672728" w:rsidRDefault="005933F3">
      <w:pPr>
        <w:pStyle w:val="Prrafodelista"/>
        <w:numPr>
          <w:ilvl w:val="1"/>
          <w:numId w:val="2"/>
        </w:numPr>
        <w:tabs>
          <w:tab w:val="left" w:pos="2835"/>
        </w:tabs>
        <w:jc w:val="both"/>
        <w:rPr>
          <w:rFonts w:ascii="Arial" w:hAnsi="Arial" w:cs="Arial"/>
          <w:b/>
          <w:bCs/>
          <w:sz w:val="24"/>
          <w:szCs w:val="24"/>
        </w:rPr>
      </w:pPr>
      <w:r w:rsidRPr="00672728">
        <w:rPr>
          <w:rFonts w:ascii="Arial" w:hAnsi="Arial" w:cs="Arial"/>
          <w:b/>
          <w:bCs/>
          <w:sz w:val="24"/>
          <w:szCs w:val="24"/>
        </w:rPr>
        <w:t>Emitido a nombre de una persona</w:t>
      </w:r>
    </w:p>
    <w:p w14:paraId="1E1BBC51" w14:textId="2656B670" w:rsidR="00A90132" w:rsidRPr="00672728" w:rsidRDefault="00A90132" w:rsidP="00672728">
      <w:pPr>
        <w:pStyle w:val="Prrafodelista"/>
        <w:tabs>
          <w:tab w:val="left" w:pos="2835"/>
        </w:tabs>
        <w:ind w:left="858"/>
        <w:jc w:val="both"/>
        <w:rPr>
          <w:rFonts w:ascii="Arial" w:hAnsi="Arial" w:cs="Arial"/>
          <w:sz w:val="24"/>
          <w:szCs w:val="24"/>
        </w:rPr>
      </w:pPr>
      <w:r w:rsidRPr="00672728">
        <w:rPr>
          <w:rFonts w:ascii="Arial" w:hAnsi="Arial" w:cs="Arial"/>
          <w:sz w:val="24"/>
          <w:szCs w:val="24"/>
        </w:rPr>
        <w:t>La tarjeta de crédito se emit</w:t>
      </w:r>
      <w:r w:rsidR="00CA1A0C" w:rsidRPr="00672728">
        <w:rPr>
          <w:rFonts w:ascii="Arial" w:hAnsi="Arial" w:cs="Arial"/>
          <w:sz w:val="24"/>
          <w:szCs w:val="24"/>
        </w:rPr>
        <w:t>e</w:t>
      </w:r>
      <w:r w:rsidRPr="00672728">
        <w:rPr>
          <w:rFonts w:ascii="Arial" w:hAnsi="Arial" w:cs="Arial"/>
          <w:sz w:val="24"/>
          <w:szCs w:val="24"/>
        </w:rPr>
        <w:t xml:space="preserve"> a nombre de una persona </w:t>
      </w:r>
      <w:r w:rsidR="00003381" w:rsidRPr="00672728">
        <w:rPr>
          <w:rFonts w:ascii="Arial" w:hAnsi="Arial" w:cs="Arial"/>
          <w:sz w:val="24"/>
          <w:szCs w:val="24"/>
        </w:rPr>
        <w:t xml:space="preserve">individual o jurídica, con carácter intransferible, quien </w:t>
      </w:r>
      <w:r w:rsidR="00CA1A0C" w:rsidRPr="00672728">
        <w:rPr>
          <w:rFonts w:ascii="Arial" w:hAnsi="Arial" w:cs="Arial"/>
          <w:sz w:val="24"/>
          <w:szCs w:val="24"/>
        </w:rPr>
        <w:t xml:space="preserve">es </w:t>
      </w:r>
      <w:r w:rsidR="00003381" w:rsidRPr="00672728">
        <w:rPr>
          <w:rFonts w:ascii="Arial" w:hAnsi="Arial" w:cs="Arial"/>
          <w:sz w:val="24"/>
          <w:szCs w:val="24"/>
        </w:rPr>
        <w:t>responsable</w:t>
      </w:r>
      <w:r w:rsidR="00E16D56" w:rsidRPr="00672728">
        <w:rPr>
          <w:rFonts w:ascii="Arial" w:hAnsi="Arial" w:cs="Arial"/>
          <w:sz w:val="24"/>
          <w:szCs w:val="24"/>
        </w:rPr>
        <w:t xml:space="preserve"> de todos los cargos y consumos realizados por </w:t>
      </w:r>
      <w:r w:rsidR="0077197A" w:rsidRPr="00672728">
        <w:rPr>
          <w:rFonts w:ascii="Arial" w:hAnsi="Arial" w:cs="Arial"/>
          <w:sz w:val="24"/>
          <w:szCs w:val="24"/>
        </w:rPr>
        <w:t xml:space="preserve">medio de este instrumento de pago. </w:t>
      </w:r>
    </w:p>
    <w:p w14:paraId="35EFEC7A" w14:textId="77777777" w:rsidR="00CB3A8A" w:rsidRPr="00672728" w:rsidRDefault="00CB3A8A" w:rsidP="00672728">
      <w:pPr>
        <w:pStyle w:val="Prrafodelista"/>
        <w:tabs>
          <w:tab w:val="left" w:pos="2835"/>
        </w:tabs>
        <w:ind w:left="792"/>
        <w:jc w:val="both"/>
        <w:rPr>
          <w:rFonts w:ascii="Arial" w:hAnsi="Arial" w:cs="Arial"/>
          <w:sz w:val="24"/>
          <w:szCs w:val="24"/>
        </w:rPr>
      </w:pPr>
    </w:p>
    <w:p w14:paraId="7B301441" w14:textId="43919D77" w:rsidR="00512111" w:rsidRPr="00672728" w:rsidRDefault="00512111">
      <w:pPr>
        <w:pStyle w:val="Prrafodelista"/>
        <w:numPr>
          <w:ilvl w:val="0"/>
          <w:numId w:val="5"/>
        </w:numPr>
        <w:tabs>
          <w:tab w:val="left" w:pos="2835"/>
        </w:tabs>
        <w:jc w:val="both"/>
        <w:rPr>
          <w:rFonts w:ascii="Arial" w:hAnsi="Arial" w:cs="Arial"/>
          <w:b/>
          <w:bCs/>
          <w:sz w:val="24"/>
          <w:szCs w:val="24"/>
        </w:rPr>
      </w:pPr>
      <w:r w:rsidRPr="00672728">
        <w:rPr>
          <w:rFonts w:ascii="Arial" w:hAnsi="Arial" w:cs="Arial"/>
          <w:b/>
          <w:bCs/>
          <w:sz w:val="24"/>
          <w:szCs w:val="24"/>
        </w:rPr>
        <w:t>REQUISITOS PARA OBTENER UNA TARJETA DE CRÉDITO</w:t>
      </w:r>
    </w:p>
    <w:p w14:paraId="51F9FD32" w14:textId="75106F57" w:rsidR="003B5AA2" w:rsidRPr="00672728" w:rsidRDefault="003B5AA2" w:rsidP="00672728">
      <w:pPr>
        <w:tabs>
          <w:tab w:val="left" w:pos="2835"/>
        </w:tabs>
        <w:ind w:left="360"/>
        <w:jc w:val="both"/>
        <w:rPr>
          <w:rFonts w:ascii="Arial" w:hAnsi="Arial" w:cs="Arial"/>
          <w:sz w:val="24"/>
          <w:szCs w:val="24"/>
        </w:rPr>
      </w:pPr>
      <w:r w:rsidRPr="00672728">
        <w:rPr>
          <w:rFonts w:ascii="Arial" w:hAnsi="Arial" w:cs="Arial"/>
          <w:sz w:val="24"/>
          <w:szCs w:val="24"/>
        </w:rPr>
        <w:t xml:space="preserve">Para obtener una tarjeta </w:t>
      </w:r>
      <w:r w:rsidR="00E0256C" w:rsidRPr="00672728">
        <w:rPr>
          <w:rFonts w:ascii="Arial" w:hAnsi="Arial" w:cs="Arial"/>
          <w:sz w:val="24"/>
          <w:szCs w:val="24"/>
        </w:rPr>
        <w:t>d</w:t>
      </w:r>
      <w:r w:rsidRPr="00672728">
        <w:rPr>
          <w:rFonts w:ascii="Arial" w:hAnsi="Arial" w:cs="Arial"/>
          <w:sz w:val="24"/>
          <w:szCs w:val="24"/>
        </w:rPr>
        <w:t>e crédito, ampliación en el límite de crédito, extrafinanciamiento o ampliación en el monto</w:t>
      </w:r>
      <w:r w:rsidR="00CA1A0C" w:rsidRPr="00672728">
        <w:rPr>
          <w:rFonts w:ascii="Arial" w:hAnsi="Arial" w:cs="Arial"/>
          <w:sz w:val="24"/>
          <w:szCs w:val="24"/>
        </w:rPr>
        <w:t>, los</w:t>
      </w:r>
      <w:r w:rsidRPr="00672728">
        <w:rPr>
          <w:rFonts w:ascii="Arial" w:hAnsi="Arial" w:cs="Arial"/>
          <w:sz w:val="24"/>
          <w:szCs w:val="24"/>
        </w:rPr>
        <w:t xml:space="preserve"> solicitantes o tarjetahabientes titulares</w:t>
      </w:r>
      <w:r w:rsidR="00CA1A0C" w:rsidRPr="00672728">
        <w:rPr>
          <w:rFonts w:ascii="Arial" w:hAnsi="Arial" w:cs="Arial"/>
          <w:sz w:val="24"/>
          <w:szCs w:val="24"/>
        </w:rPr>
        <w:t xml:space="preserve"> y </w:t>
      </w:r>
      <w:r w:rsidRPr="00672728">
        <w:rPr>
          <w:rFonts w:ascii="Arial" w:hAnsi="Arial" w:cs="Arial"/>
          <w:sz w:val="24"/>
          <w:szCs w:val="24"/>
        </w:rPr>
        <w:t xml:space="preserve">el emisor </w:t>
      </w:r>
      <w:r w:rsidR="001616AF" w:rsidRPr="00672728">
        <w:rPr>
          <w:rFonts w:ascii="Arial" w:hAnsi="Arial" w:cs="Arial"/>
          <w:sz w:val="24"/>
          <w:szCs w:val="24"/>
        </w:rPr>
        <w:t xml:space="preserve">podrán </w:t>
      </w:r>
      <w:r w:rsidRPr="00672728">
        <w:rPr>
          <w:rFonts w:ascii="Arial" w:hAnsi="Arial" w:cs="Arial"/>
          <w:sz w:val="24"/>
          <w:szCs w:val="24"/>
        </w:rPr>
        <w:t xml:space="preserve">considerar </w:t>
      </w:r>
      <w:r w:rsidR="005D422E" w:rsidRPr="00672728">
        <w:rPr>
          <w:rFonts w:ascii="Arial" w:hAnsi="Arial" w:cs="Arial"/>
          <w:sz w:val="24"/>
          <w:szCs w:val="24"/>
        </w:rPr>
        <w:t xml:space="preserve">dentro del análisis para </w:t>
      </w:r>
      <w:r w:rsidR="00B55781" w:rsidRPr="00672728">
        <w:rPr>
          <w:rFonts w:ascii="Arial" w:hAnsi="Arial" w:cs="Arial"/>
          <w:sz w:val="24"/>
          <w:szCs w:val="24"/>
        </w:rPr>
        <w:t>su aprobación</w:t>
      </w:r>
      <w:r w:rsidRPr="00672728">
        <w:rPr>
          <w:rFonts w:ascii="Arial" w:hAnsi="Arial" w:cs="Arial"/>
          <w:sz w:val="24"/>
          <w:szCs w:val="24"/>
        </w:rPr>
        <w:t xml:space="preserve">, los aspectos siguientes:  </w:t>
      </w:r>
    </w:p>
    <w:p w14:paraId="013178EA" w14:textId="49CFA259" w:rsidR="00F01E44" w:rsidRPr="00672728" w:rsidRDefault="00F75141">
      <w:pPr>
        <w:pStyle w:val="Prrafodelista"/>
        <w:numPr>
          <w:ilvl w:val="1"/>
          <w:numId w:val="5"/>
        </w:numPr>
        <w:tabs>
          <w:tab w:val="left" w:pos="2835"/>
        </w:tabs>
        <w:jc w:val="both"/>
        <w:rPr>
          <w:rFonts w:ascii="Arial" w:hAnsi="Arial" w:cs="Arial"/>
          <w:b/>
          <w:bCs/>
          <w:sz w:val="24"/>
          <w:szCs w:val="24"/>
        </w:rPr>
      </w:pPr>
      <w:r>
        <w:rPr>
          <w:rFonts w:ascii="Arial" w:hAnsi="Arial" w:cs="Arial"/>
          <w:b/>
          <w:bCs/>
          <w:sz w:val="24"/>
          <w:szCs w:val="24"/>
        </w:rPr>
        <w:t>D</w:t>
      </w:r>
      <w:r w:rsidR="00F01E44" w:rsidRPr="00672728">
        <w:rPr>
          <w:rFonts w:ascii="Arial" w:hAnsi="Arial" w:cs="Arial"/>
          <w:b/>
          <w:bCs/>
          <w:sz w:val="24"/>
          <w:szCs w:val="24"/>
        </w:rPr>
        <w:t>ocumentación requerida por el emisor.</w:t>
      </w:r>
    </w:p>
    <w:p w14:paraId="1A52714C" w14:textId="77777777" w:rsidR="00792937" w:rsidRPr="00672728" w:rsidRDefault="00792937" w:rsidP="00672728">
      <w:pPr>
        <w:pStyle w:val="Prrafodelista"/>
        <w:tabs>
          <w:tab w:val="left" w:pos="2835"/>
        </w:tabs>
        <w:ind w:left="792"/>
        <w:jc w:val="both"/>
        <w:rPr>
          <w:rFonts w:ascii="Arial" w:hAnsi="Arial" w:cs="Arial"/>
          <w:b/>
          <w:bCs/>
          <w:sz w:val="24"/>
          <w:szCs w:val="24"/>
        </w:rPr>
      </w:pPr>
    </w:p>
    <w:p w14:paraId="61F85A4F" w14:textId="77777777" w:rsidR="00F01E44" w:rsidRPr="00672728" w:rsidRDefault="00F01E44">
      <w:pPr>
        <w:pStyle w:val="Prrafodelista"/>
        <w:numPr>
          <w:ilvl w:val="2"/>
          <w:numId w:val="5"/>
        </w:numPr>
        <w:jc w:val="both"/>
        <w:rPr>
          <w:rFonts w:ascii="Arial" w:hAnsi="Arial" w:cs="Arial"/>
          <w:b/>
          <w:bCs/>
          <w:sz w:val="24"/>
          <w:szCs w:val="24"/>
        </w:rPr>
      </w:pPr>
      <w:r w:rsidRPr="00672728">
        <w:rPr>
          <w:rFonts w:ascii="Arial" w:hAnsi="Arial" w:cs="Arial"/>
          <w:b/>
          <w:bCs/>
          <w:sz w:val="24"/>
          <w:szCs w:val="24"/>
        </w:rPr>
        <w:t>Persona individual</w:t>
      </w:r>
    </w:p>
    <w:p w14:paraId="657EB4B2" w14:textId="77777777" w:rsidR="006D5F58" w:rsidRPr="00672728" w:rsidRDefault="006D5F58" w:rsidP="00672728">
      <w:pPr>
        <w:pStyle w:val="Prrafodelista"/>
        <w:tabs>
          <w:tab w:val="left" w:pos="2835"/>
        </w:tabs>
        <w:ind w:left="1224"/>
        <w:jc w:val="both"/>
        <w:rPr>
          <w:rFonts w:ascii="Arial" w:hAnsi="Arial" w:cs="Arial"/>
          <w:sz w:val="24"/>
          <w:szCs w:val="24"/>
        </w:rPr>
      </w:pPr>
    </w:p>
    <w:p w14:paraId="0FAD84D9" w14:textId="08AC88AB"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Nombre completo</w:t>
      </w:r>
    </w:p>
    <w:p w14:paraId="0ECE2019" w14:textId="5E03CFD3"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Número de Identificación Tributaria (NIT)</w:t>
      </w:r>
    </w:p>
    <w:p w14:paraId="14B21974" w14:textId="5348CB56"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Código Único de Identificación (CUI) asignado en el Documento     Personal de Identificación (DPI)</w:t>
      </w:r>
    </w:p>
    <w:p w14:paraId="0F873DBA" w14:textId="77777777"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Número de pasaporte y país de emisión, si se trata de extranjeros;</w:t>
      </w:r>
    </w:p>
    <w:p w14:paraId="5257C017" w14:textId="5C670455"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Actividad económica y fuente de sus ingresos</w:t>
      </w:r>
    </w:p>
    <w:p w14:paraId="0B71230D" w14:textId="771E2B3C"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lastRenderedPageBreak/>
        <w:t>Dirección particular y comercial si la tuviere; en caso de    carecer de dirección particular, croquis de ubicación</w:t>
      </w:r>
    </w:p>
    <w:p w14:paraId="0E5A6465" w14:textId="77777777"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Número de teléfono; y,</w:t>
      </w:r>
    </w:p>
    <w:p w14:paraId="3CCA32C9" w14:textId="77777777" w:rsidR="00F01E44" w:rsidRPr="00672728" w:rsidRDefault="00F01E44" w:rsidP="008D6730">
      <w:pPr>
        <w:pStyle w:val="Prrafodelista"/>
        <w:numPr>
          <w:ilvl w:val="3"/>
          <w:numId w:val="5"/>
        </w:numPr>
        <w:tabs>
          <w:tab w:val="left" w:pos="2835"/>
        </w:tabs>
        <w:ind w:left="1560" w:hanging="284"/>
        <w:jc w:val="both"/>
        <w:rPr>
          <w:rFonts w:ascii="Arial" w:hAnsi="Arial" w:cs="Arial"/>
          <w:sz w:val="24"/>
          <w:szCs w:val="24"/>
        </w:rPr>
      </w:pPr>
      <w:r w:rsidRPr="00672728">
        <w:rPr>
          <w:rFonts w:ascii="Arial" w:hAnsi="Arial" w:cs="Arial"/>
          <w:sz w:val="24"/>
          <w:szCs w:val="24"/>
        </w:rPr>
        <w:t>Si labora en relación de dependencia, nombre, dirección y número de teléfono de la(s) persona(s) individual(es) o jurídica(s) para la(s) que labora, indicando el cargo que ocupa y antigüedad laboral.</w:t>
      </w:r>
    </w:p>
    <w:p w14:paraId="2867F910" w14:textId="77777777" w:rsidR="00F01E44" w:rsidRPr="00672728" w:rsidRDefault="00F01E44" w:rsidP="00672728">
      <w:pPr>
        <w:pStyle w:val="Prrafodelista"/>
        <w:tabs>
          <w:tab w:val="left" w:pos="2835"/>
        </w:tabs>
        <w:ind w:left="1728"/>
        <w:jc w:val="both"/>
        <w:rPr>
          <w:rFonts w:ascii="Arial" w:hAnsi="Arial" w:cs="Arial"/>
          <w:sz w:val="24"/>
          <w:szCs w:val="24"/>
        </w:rPr>
      </w:pPr>
    </w:p>
    <w:p w14:paraId="37CAADC2" w14:textId="77777777" w:rsidR="00F01E44" w:rsidRDefault="00F01E44">
      <w:pPr>
        <w:pStyle w:val="Prrafodelista"/>
        <w:numPr>
          <w:ilvl w:val="2"/>
          <w:numId w:val="5"/>
        </w:numPr>
        <w:tabs>
          <w:tab w:val="left" w:pos="1418"/>
        </w:tabs>
        <w:jc w:val="both"/>
        <w:rPr>
          <w:rFonts w:ascii="Arial" w:hAnsi="Arial" w:cs="Arial"/>
          <w:b/>
          <w:bCs/>
          <w:sz w:val="24"/>
          <w:szCs w:val="24"/>
        </w:rPr>
      </w:pPr>
      <w:r w:rsidRPr="00672728">
        <w:rPr>
          <w:rFonts w:ascii="Arial" w:hAnsi="Arial" w:cs="Arial"/>
          <w:b/>
          <w:bCs/>
          <w:sz w:val="24"/>
          <w:szCs w:val="24"/>
        </w:rPr>
        <w:t>Persona jurídica</w:t>
      </w:r>
    </w:p>
    <w:p w14:paraId="77CA5740" w14:textId="77777777" w:rsidR="00A7081A" w:rsidRPr="00672728" w:rsidRDefault="00A7081A" w:rsidP="00A7081A">
      <w:pPr>
        <w:pStyle w:val="Prrafodelista"/>
        <w:tabs>
          <w:tab w:val="left" w:pos="1418"/>
        </w:tabs>
        <w:ind w:left="1224"/>
        <w:jc w:val="both"/>
        <w:rPr>
          <w:rFonts w:ascii="Arial" w:hAnsi="Arial" w:cs="Arial"/>
          <w:b/>
          <w:bCs/>
          <w:sz w:val="24"/>
          <w:szCs w:val="24"/>
        </w:rPr>
      </w:pPr>
    </w:p>
    <w:p w14:paraId="7578C83C"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Datos generales:</w:t>
      </w:r>
    </w:p>
    <w:p w14:paraId="35A6A10E"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Denominación o razón social y nombre comercial;</w:t>
      </w:r>
    </w:p>
    <w:p w14:paraId="547D6848"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Número de Identificación Tributaria (NIT);</w:t>
      </w:r>
    </w:p>
    <w:p w14:paraId="6A1675F5"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Actividad(es) económica(s) principal(es) a que se dedica;</w:t>
      </w:r>
    </w:p>
    <w:p w14:paraId="7AB8361B"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Dirección de la sede social;</w:t>
      </w:r>
    </w:p>
    <w:p w14:paraId="08009E8D"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Número de teléfono; y,</w:t>
      </w:r>
    </w:p>
    <w:p w14:paraId="1ACF3AB3" w14:textId="77777777" w:rsidR="00F01E44" w:rsidRPr="00672728" w:rsidRDefault="00F01E44" w:rsidP="008D6730">
      <w:pPr>
        <w:pStyle w:val="Prrafodelista"/>
        <w:numPr>
          <w:ilvl w:val="4"/>
          <w:numId w:val="5"/>
        </w:numPr>
        <w:ind w:left="1560" w:firstLine="141"/>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Nombre del o los representantes legales.</w:t>
      </w:r>
    </w:p>
    <w:p w14:paraId="1B0BB6B4"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Solicitud de financiamiento firmada por funcionario responsable;</w:t>
      </w:r>
    </w:p>
    <w:p w14:paraId="2B6CCA6B"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Copia simple del nombramiento o mandato del representante legal de la entidad, inscrito en el registro correspondiente;</w:t>
      </w:r>
    </w:p>
    <w:p w14:paraId="079E391A"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Certificación de la autorización concedida por el órgano competente de la entidad, para que el representante legal contrate financiamiento;</w:t>
      </w:r>
    </w:p>
    <w:p w14:paraId="5C013FD5"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 xml:space="preserve">Copia simple de la Patente de Comercio de Empresa y de Sociedad o </w:t>
      </w:r>
      <w:r w:rsidRPr="00694598">
        <w:rPr>
          <w:rFonts w:ascii="Arial" w:eastAsiaTheme="minorEastAsia" w:hAnsi="Arial" w:cs="Arial"/>
          <w:kern w:val="0"/>
          <w:sz w:val="24"/>
          <w:szCs w:val="24"/>
          <w:lang w:eastAsia="es-GT"/>
          <w14:ligatures w14:val="none"/>
        </w:rPr>
        <w:t xml:space="preserve">de la Patente de Sociedad de Emprendimiento, </w:t>
      </w:r>
      <w:r w:rsidRPr="00672728">
        <w:rPr>
          <w:rFonts w:ascii="Arial" w:eastAsiaTheme="minorEastAsia" w:hAnsi="Arial" w:cs="Arial"/>
          <w:color w:val="000000"/>
          <w:kern w:val="0"/>
          <w:sz w:val="24"/>
          <w:szCs w:val="24"/>
          <w:lang w:eastAsia="es-GT"/>
          <w14:ligatures w14:val="none"/>
        </w:rPr>
        <w:t>lo que aplique; y,</w:t>
      </w:r>
    </w:p>
    <w:p w14:paraId="36FAC0B8" w14:textId="77777777" w:rsidR="00F01E44" w:rsidRPr="00672728" w:rsidRDefault="00F01E44" w:rsidP="008D6730">
      <w:pPr>
        <w:pStyle w:val="Prrafodelista"/>
        <w:numPr>
          <w:ilvl w:val="3"/>
          <w:numId w:val="5"/>
        </w:numPr>
        <w:tabs>
          <w:tab w:val="left" w:pos="2835"/>
        </w:tabs>
        <w:ind w:left="1560" w:hanging="142"/>
        <w:jc w:val="both"/>
        <w:rPr>
          <w:rFonts w:ascii="Arial" w:hAnsi="Arial" w:cs="Arial"/>
          <w:sz w:val="24"/>
          <w:szCs w:val="24"/>
        </w:rPr>
      </w:pPr>
      <w:r w:rsidRPr="00672728">
        <w:rPr>
          <w:rFonts w:ascii="Arial" w:eastAsiaTheme="minorEastAsia" w:hAnsi="Arial" w:cs="Arial"/>
          <w:color w:val="000000"/>
          <w:kern w:val="0"/>
          <w:sz w:val="24"/>
          <w:szCs w:val="24"/>
          <w:lang w:eastAsia="es-GT"/>
          <w14:ligatures w14:val="none"/>
        </w:rPr>
        <w:t>Constancia de consulta efectuada al Sistema de Información de Riesgos Crediticios de conformidad con la normativa aplicable.</w:t>
      </w:r>
    </w:p>
    <w:p w14:paraId="048D3B18" w14:textId="0D499481" w:rsidR="00F01E44" w:rsidRPr="00672728" w:rsidRDefault="00F01E44" w:rsidP="00672728">
      <w:pPr>
        <w:tabs>
          <w:tab w:val="left" w:pos="2835"/>
        </w:tabs>
        <w:spacing w:after="0"/>
        <w:ind w:left="1134"/>
        <w:jc w:val="both"/>
        <w:rPr>
          <w:rFonts w:ascii="Arial" w:eastAsiaTheme="minorEastAsia" w:hAnsi="Arial" w:cs="Arial"/>
          <w:color w:val="000000"/>
          <w:kern w:val="0"/>
          <w:sz w:val="24"/>
          <w:szCs w:val="24"/>
          <w:lang w:eastAsia="es-GT"/>
          <w14:ligatures w14:val="none"/>
        </w:rPr>
      </w:pPr>
      <w:r w:rsidRPr="00672728">
        <w:rPr>
          <w:rFonts w:ascii="Arial" w:eastAsiaTheme="minorEastAsia" w:hAnsi="Arial" w:cs="Arial"/>
          <w:color w:val="000000"/>
          <w:kern w:val="0"/>
          <w:sz w:val="24"/>
          <w:szCs w:val="24"/>
          <w:lang w:eastAsia="es-GT"/>
          <w14:ligatures w14:val="none"/>
        </w:rPr>
        <w:t xml:space="preserve">La información y documentación, a que se refieren los </w:t>
      </w:r>
      <w:r w:rsidR="00A537A4" w:rsidRPr="00672728">
        <w:rPr>
          <w:rFonts w:ascii="Arial" w:eastAsiaTheme="minorEastAsia" w:hAnsi="Arial" w:cs="Arial"/>
          <w:color w:val="000000"/>
          <w:kern w:val="0"/>
          <w:sz w:val="24"/>
          <w:szCs w:val="24"/>
          <w:lang w:eastAsia="es-GT"/>
          <w14:ligatures w14:val="none"/>
        </w:rPr>
        <w:t>numerales</w:t>
      </w:r>
      <w:r w:rsidRPr="00672728">
        <w:rPr>
          <w:rFonts w:ascii="Arial" w:eastAsiaTheme="minorEastAsia" w:hAnsi="Arial" w:cs="Arial"/>
          <w:color w:val="000000"/>
          <w:kern w:val="0"/>
          <w:sz w:val="24"/>
          <w:szCs w:val="24"/>
          <w:lang w:eastAsia="es-GT"/>
          <w14:ligatures w14:val="none"/>
        </w:rPr>
        <w:t xml:space="preserve"> </w:t>
      </w:r>
      <w:r w:rsidR="00A357F9">
        <w:rPr>
          <w:rFonts w:ascii="Arial" w:eastAsiaTheme="minorEastAsia" w:hAnsi="Arial" w:cs="Arial"/>
          <w:color w:val="000000"/>
          <w:kern w:val="0"/>
          <w:sz w:val="24"/>
          <w:szCs w:val="24"/>
          <w:lang w:eastAsia="es-GT"/>
          <w14:ligatures w14:val="none"/>
        </w:rPr>
        <w:t xml:space="preserve">iv. </w:t>
      </w:r>
      <w:r w:rsidR="00EA13A5" w:rsidRPr="00672728">
        <w:rPr>
          <w:rFonts w:ascii="Arial" w:eastAsiaTheme="minorEastAsia" w:hAnsi="Arial" w:cs="Arial"/>
          <w:color w:val="000000"/>
          <w:kern w:val="0"/>
          <w:sz w:val="24"/>
          <w:szCs w:val="24"/>
          <w:lang w:eastAsia="es-GT"/>
          <w14:ligatures w14:val="none"/>
        </w:rPr>
        <w:t xml:space="preserve">al </w:t>
      </w:r>
      <w:r w:rsidR="00A357F9">
        <w:rPr>
          <w:rFonts w:ascii="Arial" w:eastAsiaTheme="minorEastAsia" w:hAnsi="Arial" w:cs="Arial"/>
          <w:color w:val="000000"/>
          <w:kern w:val="0"/>
          <w:sz w:val="24"/>
          <w:szCs w:val="24"/>
          <w:lang w:eastAsia="es-GT"/>
          <w14:ligatures w14:val="none"/>
        </w:rPr>
        <w:t xml:space="preserve">viii. </w:t>
      </w:r>
      <w:r w:rsidR="00EA13A5" w:rsidRPr="00672728">
        <w:rPr>
          <w:rFonts w:ascii="Arial" w:eastAsiaTheme="minorEastAsia" w:hAnsi="Arial" w:cs="Arial"/>
          <w:color w:val="000000"/>
          <w:kern w:val="0"/>
          <w:sz w:val="24"/>
          <w:szCs w:val="24"/>
          <w:lang w:eastAsia="es-GT"/>
          <w14:ligatures w14:val="none"/>
        </w:rPr>
        <w:t xml:space="preserve">de personas individuales y </w:t>
      </w:r>
      <w:r w:rsidR="00A357F9">
        <w:rPr>
          <w:rFonts w:ascii="Arial" w:eastAsiaTheme="minorEastAsia" w:hAnsi="Arial" w:cs="Arial"/>
          <w:color w:val="000000"/>
          <w:kern w:val="0"/>
          <w:sz w:val="24"/>
          <w:szCs w:val="24"/>
          <w:lang w:eastAsia="es-GT"/>
          <w14:ligatures w14:val="none"/>
        </w:rPr>
        <w:t>i.</w:t>
      </w:r>
      <w:r w:rsidRPr="00672728">
        <w:rPr>
          <w:rFonts w:ascii="Arial" w:eastAsiaTheme="minorEastAsia" w:hAnsi="Arial" w:cs="Arial"/>
          <w:color w:val="000000"/>
          <w:kern w:val="0"/>
          <w:sz w:val="24"/>
          <w:szCs w:val="24"/>
          <w:lang w:eastAsia="es-GT"/>
          <w14:ligatures w14:val="none"/>
        </w:rPr>
        <w:t xml:space="preserve"> y </w:t>
      </w:r>
      <w:r w:rsidR="00A357F9">
        <w:rPr>
          <w:rFonts w:ascii="Arial" w:eastAsiaTheme="minorEastAsia" w:hAnsi="Arial" w:cs="Arial"/>
          <w:color w:val="000000"/>
          <w:kern w:val="0"/>
          <w:sz w:val="24"/>
          <w:szCs w:val="24"/>
          <w:lang w:eastAsia="es-GT"/>
          <w14:ligatures w14:val="none"/>
        </w:rPr>
        <w:t>iii.</w:t>
      </w:r>
      <w:r w:rsidRPr="00672728">
        <w:rPr>
          <w:rFonts w:ascii="Arial" w:eastAsiaTheme="minorEastAsia" w:hAnsi="Arial" w:cs="Arial"/>
          <w:color w:val="000000"/>
          <w:kern w:val="0"/>
          <w:sz w:val="24"/>
          <w:szCs w:val="24"/>
          <w:lang w:eastAsia="es-GT"/>
          <w14:ligatures w14:val="none"/>
        </w:rPr>
        <w:t xml:space="preserve"> </w:t>
      </w:r>
      <w:r w:rsidR="00EA13A5" w:rsidRPr="00672728">
        <w:rPr>
          <w:rFonts w:ascii="Arial" w:eastAsiaTheme="minorEastAsia" w:hAnsi="Arial" w:cs="Arial"/>
          <w:color w:val="000000"/>
          <w:kern w:val="0"/>
          <w:sz w:val="24"/>
          <w:szCs w:val="24"/>
          <w:lang w:eastAsia="es-GT"/>
          <w14:ligatures w14:val="none"/>
        </w:rPr>
        <w:t>de personas jurídicas</w:t>
      </w:r>
      <w:r w:rsidRPr="00672728">
        <w:rPr>
          <w:rFonts w:ascii="Arial" w:eastAsiaTheme="minorEastAsia" w:hAnsi="Arial" w:cs="Arial"/>
          <w:color w:val="000000"/>
          <w:kern w:val="0"/>
          <w:sz w:val="24"/>
          <w:szCs w:val="24"/>
          <w:lang w:eastAsia="es-GT"/>
          <w14:ligatures w14:val="none"/>
        </w:rPr>
        <w:t xml:space="preserve">, debe actualizarse cuando se produzca algún cambio. La consulta a que se refiere el </w:t>
      </w:r>
      <w:r w:rsidR="00A537A4" w:rsidRPr="00672728">
        <w:rPr>
          <w:rFonts w:ascii="Arial" w:eastAsiaTheme="minorEastAsia" w:hAnsi="Arial" w:cs="Arial"/>
          <w:color w:val="000000"/>
          <w:kern w:val="0"/>
          <w:sz w:val="24"/>
          <w:szCs w:val="24"/>
          <w:lang w:eastAsia="es-GT"/>
          <w14:ligatures w14:val="none"/>
        </w:rPr>
        <w:t>numeral</w:t>
      </w:r>
      <w:r w:rsidRPr="00672728">
        <w:rPr>
          <w:rFonts w:ascii="Arial" w:eastAsiaTheme="minorEastAsia" w:hAnsi="Arial" w:cs="Arial"/>
          <w:color w:val="000000"/>
          <w:kern w:val="0"/>
          <w:sz w:val="24"/>
          <w:szCs w:val="24"/>
          <w:lang w:eastAsia="es-GT"/>
          <w14:ligatures w14:val="none"/>
        </w:rPr>
        <w:t xml:space="preserve"> </w:t>
      </w:r>
      <w:r w:rsidR="00A357F9">
        <w:rPr>
          <w:rFonts w:ascii="Arial" w:eastAsiaTheme="minorEastAsia" w:hAnsi="Arial" w:cs="Arial"/>
          <w:color w:val="000000"/>
          <w:kern w:val="0"/>
          <w:sz w:val="24"/>
          <w:szCs w:val="24"/>
          <w:lang w:eastAsia="es-GT"/>
          <w14:ligatures w14:val="none"/>
        </w:rPr>
        <w:t>vi.</w:t>
      </w:r>
      <w:r w:rsidRPr="00672728">
        <w:rPr>
          <w:rFonts w:ascii="Arial" w:eastAsiaTheme="minorEastAsia" w:hAnsi="Arial" w:cs="Arial"/>
          <w:color w:val="000000"/>
          <w:kern w:val="0"/>
          <w:sz w:val="24"/>
          <w:szCs w:val="24"/>
          <w:lang w:eastAsia="es-GT"/>
          <w14:ligatures w14:val="none"/>
        </w:rPr>
        <w:t xml:space="preserve"> debe efectuarse cuando sea objeto de ampliación el límite de crédito o se solicite un extrafinanciamiento</w:t>
      </w:r>
      <w:r w:rsidR="00EA13A5" w:rsidRPr="00672728">
        <w:rPr>
          <w:rFonts w:ascii="Arial" w:eastAsiaTheme="minorEastAsia" w:hAnsi="Arial" w:cs="Arial"/>
          <w:color w:val="000000"/>
          <w:kern w:val="0"/>
          <w:sz w:val="24"/>
          <w:szCs w:val="24"/>
          <w:lang w:eastAsia="es-GT"/>
          <w14:ligatures w14:val="none"/>
        </w:rPr>
        <w:t xml:space="preserve">, para personas individuales y </w:t>
      </w:r>
      <w:r w:rsidR="00A2659E" w:rsidRPr="00672728">
        <w:rPr>
          <w:rFonts w:ascii="Arial" w:eastAsiaTheme="minorEastAsia" w:hAnsi="Arial" w:cs="Arial"/>
          <w:color w:val="000000"/>
          <w:kern w:val="0"/>
          <w:sz w:val="24"/>
          <w:szCs w:val="24"/>
          <w:lang w:eastAsia="es-GT"/>
          <w14:ligatures w14:val="none"/>
        </w:rPr>
        <w:t>jurídicas</w:t>
      </w:r>
      <w:r w:rsidRPr="00672728">
        <w:rPr>
          <w:rFonts w:ascii="Arial" w:eastAsiaTheme="minorEastAsia" w:hAnsi="Arial" w:cs="Arial"/>
          <w:color w:val="000000"/>
          <w:kern w:val="0"/>
          <w:sz w:val="24"/>
          <w:szCs w:val="24"/>
          <w:lang w:eastAsia="es-GT"/>
          <w14:ligatures w14:val="none"/>
        </w:rPr>
        <w:t xml:space="preserve">.  </w:t>
      </w:r>
    </w:p>
    <w:p w14:paraId="3920B700" w14:textId="77777777" w:rsidR="00F01E44" w:rsidRPr="00672728" w:rsidRDefault="00F01E44" w:rsidP="00672728">
      <w:pPr>
        <w:tabs>
          <w:tab w:val="left" w:pos="2835"/>
        </w:tabs>
        <w:spacing w:after="0"/>
        <w:ind w:left="1134"/>
        <w:jc w:val="both"/>
        <w:rPr>
          <w:rFonts w:ascii="Arial" w:eastAsiaTheme="minorEastAsia" w:hAnsi="Arial" w:cs="Arial"/>
          <w:color w:val="000000"/>
          <w:kern w:val="0"/>
          <w:sz w:val="24"/>
          <w:szCs w:val="24"/>
          <w:lang w:eastAsia="es-GT"/>
          <w14:ligatures w14:val="none"/>
        </w:rPr>
      </w:pPr>
    </w:p>
    <w:p w14:paraId="37194614" w14:textId="1CBB7AB7" w:rsidR="00F01E44" w:rsidRPr="00672728" w:rsidRDefault="00F01E44" w:rsidP="00672728">
      <w:pPr>
        <w:tabs>
          <w:tab w:val="left" w:pos="2835"/>
        </w:tabs>
        <w:spacing w:after="0"/>
        <w:ind w:left="1134"/>
        <w:jc w:val="both"/>
        <w:rPr>
          <w:rFonts w:ascii="Arial" w:eastAsiaTheme="minorEastAsia" w:hAnsi="Arial" w:cs="Arial"/>
          <w:color w:val="000000"/>
          <w:kern w:val="0"/>
          <w:sz w:val="24"/>
          <w:szCs w:val="24"/>
          <w:lang w:eastAsia="es-GT"/>
          <w14:ligatures w14:val="none"/>
        </w:rPr>
      </w:pPr>
      <w:r w:rsidRPr="00672728">
        <w:rPr>
          <w:rFonts w:ascii="Arial" w:eastAsiaTheme="minorEastAsia" w:hAnsi="Arial" w:cs="Arial"/>
          <w:color w:val="000000"/>
          <w:kern w:val="0"/>
          <w:sz w:val="24"/>
          <w:szCs w:val="24"/>
          <w:lang w:eastAsia="es-GT"/>
          <w14:ligatures w14:val="none"/>
        </w:rPr>
        <w:t>Para el caso de personas jurídicas extranjeras, en lo aplicable, debe requerirse la información y los documentos equivalentes de su país de origen.</w:t>
      </w:r>
    </w:p>
    <w:p w14:paraId="53EE9EF5" w14:textId="77777777" w:rsidR="0009017B" w:rsidRPr="00672728" w:rsidRDefault="0009017B" w:rsidP="00672728">
      <w:pPr>
        <w:tabs>
          <w:tab w:val="left" w:pos="2835"/>
        </w:tabs>
        <w:spacing w:after="0"/>
        <w:ind w:left="1134"/>
        <w:jc w:val="both"/>
        <w:rPr>
          <w:rFonts w:ascii="Arial" w:eastAsiaTheme="minorEastAsia" w:hAnsi="Arial" w:cs="Arial"/>
          <w:color w:val="000000"/>
          <w:kern w:val="0"/>
          <w:sz w:val="24"/>
          <w:szCs w:val="24"/>
          <w:lang w:eastAsia="es-GT"/>
          <w14:ligatures w14:val="none"/>
        </w:rPr>
      </w:pPr>
    </w:p>
    <w:p w14:paraId="2B6F23DB" w14:textId="77777777" w:rsidR="00F01E44" w:rsidRPr="00672728" w:rsidRDefault="00F01E44">
      <w:pPr>
        <w:pStyle w:val="Prrafodelista"/>
        <w:numPr>
          <w:ilvl w:val="3"/>
          <w:numId w:val="11"/>
        </w:numPr>
        <w:tabs>
          <w:tab w:val="left" w:pos="2835"/>
        </w:tabs>
        <w:jc w:val="both"/>
        <w:rPr>
          <w:rFonts w:ascii="Arial" w:hAnsi="Arial" w:cs="Arial"/>
          <w:sz w:val="24"/>
          <w:szCs w:val="24"/>
        </w:rPr>
      </w:pPr>
      <w:r w:rsidRPr="00672728">
        <w:rPr>
          <w:rFonts w:ascii="Arial" w:hAnsi="Arial" w:cs="Arial"/>
          <w:sz w:val="24"/>
          <w:szCs w:val="24"/>
        </w:rPr>
        <w:t>Solicitud completada y firmada o con huella dactilar, según corresponda;</w:t>
      </w:r>
    </w:p>
    <w:p w14:paraId="61BF579B" w14:textId="77777777" w:rsidR="00F01E44" w:rsidRPr="00672728" w:rsidRDefault="00F01E44">
      <w:pPr>
        <w:pStyle w:val="Prrafodelista"/>
        <w:numPr>
          <w:ilvl w:val="3"/>
          <w:numId w:val="11"/>
        </w:numPr>
        <w:tabs>
          <w:tab w:val="left" w:pos="2835"/>
        </w:tabs>
        <w:jc w:val="both"/>
        <w:rPr>
          <w:rFonts w:ascii="Arial" w:hAnsi="Arial" w:cs="Arial"/>
          <w:sz w:val="24"/>
          <w:szCs w:val="24"/>
        </w:rPr>
      </w:pPr>
      <w:r w:rsidRPr="00672728">
        <w:rPr>
          <w:rFonts w:ascii="Arial" w:hAnsi="Arial" w:cs="Arial"/>
          <w:sz w:val="24"/>
          <w:szCs w:val="24"/>
        </w:rPr>
        <w:t>Copia simple del Documento Personal de Identificación (DPI) o pasaporte según sea el caso;</w:t>
      </w:r>
    </w:p>
    <w:p w14:paraId="0490C75A" w14:textId="77777777" w:rsidR="00F01E44" w:rsidRPr="00672728" w:rsidRDefault="00F01E44">
      <w:pPr>
        <w:pStyle w:val="Prrafodelista"/>
        <w:numPr>
          <w:ilvl w:val="3"/>
          <w:numId w:val="11"/>
        </w:numPr>
        <w:tabs>
          <w:tab w:val="left" w:pos="2835"/>
        </w:tabs>
        <w:jc w:val="both"/>
        <w:rPr>
          <w:rFonts w:ascii="Arial" w:hAnsi="Arial" w:cs="Arial"/>
          <w:sz w:val="24"/>
          <w:szCs w:val="24"/>
        </w:rPr>
      </w:pPr>
      <w:r w:rsidRPr="00672728">
        <w:rPr>
          <w:rFonts w:ascii="Arial" w:hAnsi="Arial" w:cs="Arial"/>
          <w:sz w:val="24"/>
          <w:szCs w:val="24"/>
        </w:rPr>
        <w:t>Referencias bancarias y/o comerciales respecto a operaciones crediticias; y,</w:t>
      </w:r>
    </w:p>
    <w:p w14:paraId="413C8CB4" w14:textId="77777777" w:rsidR="00F01E44" w:rsidRPr="00672728" w:rsidRDefault="00F01E44">
      <w:pPr>
        <w:pStyle w:val="Prrafodelista"/>
        <w:numPr>
          <w:ilvl w:val="3"/>
          <w:numId w:val="11"/>
        </w:numPr>
        <w:tabs>
          <w:tab w:val="left" w:pos="2835"/>
        </w:tabs>
        <w:jc w:val="both"/>
        <w:rPr>
          <w:rFonts w:ascii="Arial" w:hAnsi="Arial" w:cs="Arial"/>
          <w:sz w:val="24"/>
          <w:szCs w:val="24"/>
        </w:rPr>
      </w:pPr>
      <w:r w:rsidRPr="00672728">
        <w:rPr>
          <w:rFonts w:ascii="Arial" w:hAnsi="Arial" w:cs="Arial"/>
          <w:sz w:val="24"/>
          <w:szCs w:val="24"/>
        </w:rPr>
        <w:lastRenderedPageBreak/>
        <w:t>Constancia de consulta efectuada al Sistema de Información de Riesgos Crediticios de conformidad con la normativa aplicable.</w:t>
      </w:r>
    </w:p>
    <w:p w14:paraId="437188D6" w14:textId="000B9181" w:rsidR="00F01E44" w:rsidRPr="00672728" w:rsidRDefault="00F01E44" w:rsidP="00672728">
      <w:pPr>
        <w:tabs>
          <w:tab w:val="left" w:pos="2835"/>
        </w:tabs>
        <w:spacing w:after="0"/>
        <w:ind w:left="1086" w:right="79"/>
        <w:jc w:val="both"/>
        <w:rPr>
          <w:rFonts w:ascii="Arial" w:hAnsi="Arial" w:cs="Arial"/>
          <w:sz w:val="24"/>
          <w:szCs w:val="24"/>
        </w:rPr>
      </w:pPr>
      <w:r w:rsidRPr="00672728">
        <w:rPr>
          <w:rFonts w:ascii="Arial" w:hAnsi="Arial" w:cs="Arial"/>
          <w:sz w:val="24"/>
          <w:szCs w:val="24"/>
        </w:rPr>
        <w:t xml:space="preserve">La información y documentación a que se refiere el </w:t>
      </w:r>
      <w:r w:rsidR="00EB0474" w:rsidRPr="00672728">
        <w:rPr>
          <w:rFonts w:ascii="Arial" w:hAnsi="Arial" w:cs="Arial"/>
          <w:sz w:val="24"/>
          <w:szCs w:val="24"/>
        </w:rPr>
        <w:t>inciso a)</w:t>
      </w:r>
      <w:r w:rsidRPr="00672728">
        <w:rPr>
          <w:rFonts w:ascii="Arial" w:hAnsi="Arial" w:cs="Arial"/>
          <w:sz w:val="24"/>
          <w:szCs w:val="24"/>
        </w:rPr>
        <w:t xml:space="preserve"> debe</w:t>
      </w:r>
      <w:r w:rsidR="00572377" w:rsidRPr="00672728">
        <w:rPr>
          <w:rFonts w:ascii="Arial" w:hAnsi="Arial" w:cs="Arial"/>
          <w:sz w:val="24"/>
          <w:szCs w:val="24"/>
        </w:rPr>
        <w:t xml:space="preserve"> </w:t>
      </w:r>
      <w:r w:rsidRPr="00672728">
        <w:rPr>
          <w:rFonts w:ascii="Arial" w:hAnsi="Arial" w:cs="Arial"/>
          <w:sz w:val="24"/>
          <w:szCs w:val="24"/>
        </w:rPr>
        <w:t>actualizarse cuando se produzca algún cambio. La consulta a que se refiere el</w:t>
      </w:r>
      <w:r w:rsidR="00EB0474" w:rsidRPr="00672728">
        <w:rPr>
          <w:rFonts w:ascii="Arial" w:hAnsi="Arial" w:cs="Arial"/>
          <w:sz w:val="24"/>
          <w:szCs w:val="24"/>
        </w:rPr>
        <w:t xml:space="preserve"> inciso d)</w:t>
      </w:r>
      <w:r w:rsidRPr="00672728">
        <w:rPr>
          <w:rFonts w:ascii="Arial" w:hAnsi="Arial" w:cs="Arial"/>
          <w:sz w:val="24"/>
          <w:szCs w:val="24"/>
        </w:rPr>
        <w:t xml:space="preserve"> debe efectuarse cuando sea objeto de ampliación el límite de crédito o se solicite un extrafinanciamiento. </w:t>
      </w:r>
    </w:p>
    <w:p w14:paraId="759B52E7" w14:textId="77777777" w:rsidR="00F01E44" w:rsidRPr="00672728" w:rsidRDefault="00F01E44" w:rsidP="00672728">
      <w:pPr>
        <w:tabs>
          <w:tab w:val="left" w:pos="2835"/>
        </w:tabs>
        <w:spacing w:after="0"/>
        <w:ind w:left="1100" w:right="79"/>
        <w:jc w:val="both"/>
        <w:rPr>
          <w:rFonts w:ascii="Arial" w:hAnsi="Arial" w:cs="Arial"/>
          <w:sz w:val="24"/>
          <w:szCs w:val="24"/>
        </w:rPr>
      </w:pPr>
    </w:p>
    <w:p w14:paraId="62C86DF6" w14:textId="770C136D" w:rsidR="00F01E44" w:rsidRPr="00672728" w:rsidRDefault="00F01E44" w:rsidP="00672728">
      <w:pPr>
        <w:tabs>
          <w:tab w:val="left" w:pos="2835"/>
        </w:tabs>
        <w:spacing w:after="0"/>
        <w:ind w:left="1100" w:right="79"/>
        <w:jc w:val="both"/>
        <w:rPr>
          <w:rFonts w:ascii="Arial" w:hAnsi="Arial" w:cs="Arial"/>
          <w:sz w:val="24"/>
          <w:szCs w:val="24"/>
        </w:rPr>
      </w:pPr>
      <w:r w:rsidRPr="00672728">
        <w:rPr>
          <w:rFonts w:ascii="Arial" w:hAnsi="Arial" w:cs="Arial"/>
          <w:sz w:val="24"/>
          <w:szCs w:val="24"/>
        </w:rPr>
        <w:t>Para el caso de personas individuales extranjeras, en lo aplicable, debe requerirse la información y los documentos equivalentes de su país de origen.</w:t>
      </w:r>
    </w:p>
    <w:p w14:paraId="1CFA66AB" w14:textId="77777777" w:rsidR="00C74A1E" w:rsidRPr="00672728" w:rsidRDefault="00C74A1E" w:rsidP="00672728">
      <w:pPr>
        <w:pStyle w:val="Prrafodelista"/>
        <w:tabs>
          <w:tab w:val="left" w:pos="2835"/>
        </w:tabs>
        <w:jc w:val="both"/>
        <w:rPr>
          <w:rFonts w:ascii="Arial" w:hAnsi="Arial" w:cs="Arial"/>
          <w:sz w:val="24"/>
          <w:szCs w:val="24"/>
        </w:rPr>
      </w:pPr>
    </w:p>
    <w:p w14:paraId="3DA5538E" w14:textId="4501209E" w:rsidR="00F01E44" w:rsidRPr="00EE610B" w:rsidRDefault="00F01E44">
      <w:pPr>
        <w:pStyle w:val="Prrafodelista"/>
        <w:numPr>
          <w:ilvl w:val="1"/>
          <w:numId w:val="5"/>
        </w:numPr>
        <w:tabs>
          <w:tab w:val="left" w:pos="2835"/>
        </w:tabs>
        <w:jc w:val="both"/>
        <w:rPr>
          <w:rFonts w:ascii="Arial" w:hAnsi="Arial" w:cs="Arial"/>
          <w:b/>
          <w:bCs/>
          <w:sz w:val="24"/>
          <w:szCs w:val="24"/>
        </w:rPr>
      </w:pPr>
      <w:r w:rsidRPr="00EE610B">
        <w:rPr>
          <w:rFonts w:ascii="Arial" w:hAnsi="Arial" w:cs="Arial"/>
          <w:b/>
          <w:bCs/>
          <w:sz w:val="24"/>
          <w:szCs w:val="24"/>
        </w:rPr>
        <w:t xml:space="preserve">Revisar y firmar el </w:t>
      </w:r>
      <w:r w:rsidR="003A7A81" w:rsidRPr="00EE610B">
        <w:rPr>
          <w:rFonts w:ascii="Arial" w:hAnsi="Arial" w:cs="Arial"/>
          <w:b/>
          <w:bCs/>
          <w:sz w:val="24"/>
          <w:szCs w:val="24"/>
        </w:rPr>
        <w:t>c</w:t>
      </w:r>
      <w:r w:rsidRPr="00EE610B">
        <w:rPr>
          <w:rFonts w:ascii="Arial" w:hAnsi="Arial" w:cs="Arial"/>
          <w:b/>
          <w:bCs/>
          <w:sz w:val="24"/>
          <w:szCs w:val="24"/>
        </w:rPr>
        <w:t>ontrato a suscribir con el emisor.</w:t>
      </w:r>
    </w:p>
    <w:p w14:paraId="23BCD600" w14:textId="77777777" w:rsidR="00A7081A" w:rsidRPr="00672728" w:rsidRDefault="00A7081A" w:rsidP="00A7081A">
      <w:pPr>
        <w:pStyle w:val="Prrafodelista"/>
        <w:tabs>
          <w:tab w:val="left" w:pos="2835"/>
        </w:tabs>
        <w:ind w:left="792"/>
        <w:jc w:val="both"/>
        <w:rPr>
          <w:rFonts w:ascii="Arial" w:hAnsi="Arial" w:cs="Arial"/>
          <w:b/>
          <w:bCs/>
          <w:sz w:val="24"/>
          <w:szCs w:val="24"/>
        </w:rPr>
      </w:pPr>
    </w:p>
    <w:p w14:paraId="6C18F9E9" w14:textId="488202D4" w:rsidR="00F01E44" w:rsidRPr="00672728" w:rsidRDefault="003A7A81"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E</w:t>
      </w:r>
      <w:r w:rsidR="00AA488C" w:rsidRPr="00672728">
        <w:rPr>
          <w:rFonts w:ascii="Arial" w:hAnsi="Arial" w:cs="Arial"/>
          <w:sz w:val="24"/>
          <w:szCs w:val="24"/>
        </w:rPr>
        <w:t>l emisor</w:t>
      </w:r>
      <w:r w:rsidR="003C3A87" w:rsidRPr="00672728">
        <w:rPr>
          <w:rFonts w:ascii="Arial" w:hAnsi="Arial" w:cs="Arial"/>
          <w:sz w:val="24"/>
          <w:szCs w:val="24"/>
        </w:rPr>
        <w:t>, el tarjetahabiente y el fiador, si lo hubiere, formalizarán por medio de un contrato escrito, la línea de crédito otorgada al tarjetahabiente para la utilización de la tarjeta de crédito para la adquisición de bienes, servicios o retiro de dinero en efectivo en los afiliados, obligándose el tarjetahabiente a cancelar las cantidades a su cargo, conforme a las condiciones pactadas.</w:t>
      </w:r>
    </w:p>
    <w:p w14:paraId="30014330" w14:textId="77777777" w:rsidR="0043601A" w:rsidRPr="00672728" w:rsidRDefault="0043601A" w:rsidP="00672728">
      <w:pPr>
        <w:pStyle w:val="Prrafodelista"/>
        <w:tabs>
          <w:tab w:val="left" w:pos="2835"/>
        </w:tabs>
        <w:ind w:left="792"/>
        <w:jc w:val="both"/>
        <w:rPr>
          <w:rFonts w:ascii="Arial" w:hAnsi="Arial" w:cs="Arial"/>
          <w:sz w:val="24"/>
          <w:szCs w:val="24"/>
        </w:rPr>
      </w:pPr>
    </w:p>
    <w:p w14:paraId="7ACCC88A" w14:textId="0757B67E" w:rsidR="008E6504" w:rsidRPr="00672728" w:rsidRDefault="00ED2A48">
      <w:pPr>
        <w:pStyle w:val="Prrafodelista"/>
        <w:numPr>
          <w:ilvl w:val="1"/>
          <w:numId w:val="5"/>
        </w:numPr>
        <w:tabs>
          <w:tab w:val="left" w:pos="2835"/>
        </w:tabs>
        <w:jc w:val="both"/>
        <w:rPr>
          <w:rFonts w:ascii="Arial" w:hAnsi="Arial" w:cs="Arial"/>
          <w:sz w:val="24"/>
          <w:szCs w:val="24"/>
        </w:rPr>
      </w:pPr>
      <w:r>
        <w:rPr>
          <w:rFonts w:ascii="Arial" w:hAnsi="Arial" w:cs="Arial"/>
          <w:b/>
          <w:bCs/>
          <w:sz w:val="24"/>
          <w:szCs w:val="24"/>
        </w:rPr>
        <w:t>Tener c</w:t>
      </w:r>
      <w:r w:rsidR="00512111" w:rsidRPr="00672728">
        <w:rPr>
          <w:rFonts w:ascii="Arial" w:hAnsi="Arial" w:cs="Arial"/>
          <w:b/>
          <w:bCs/>
          <w:sz w:val="24"/>
          <w:szCs w:val="24"/>
        </w:rPr>
        <w:t>apacidad de pago o solvencia económica</w:t>
      </w:r>
      <w:r w:rsidR="00677637" w:rsidRPr="00672728">
        <w:rPr>
          <w:rFonts w:ascii="Arial" w:hAnsi="Arial" w:cs="Arial"/>
          <w:sz w:val="24"/>
          <w:szCs w:val="24"/>
        </w:rPr>
        <w:t xml:space="preserve"> (</w:t>
      </w:r>
      <w:r w:rsidR="003A7A81" w:rsidRPr="00672728">
        <w:rPr>
          <w:rFonts w:ascii="Arial" w:hAnsi="Arial" w:cs="Arial"/>
          <w:sz w:val="24"/>
          <w:szCs w:val="24"/>
        </w:rPr>
        <w:t>E</w:t>
      </w:r>
      <w:r w:rsidR="00677637" w:rsidRPr="00672728">
        <w:rPr>
          <w:rFonts w:ascii="Arial" w:hAnsi="Arial" w:cs="Arial"/>
          <w:sz w:val="24"/>
          <w:szCs w:val="24"/>
        </w:rPr>
        <w:t>valuación de la Capacidad de Pago</w:t>
      </w:r>
      <w:r w:rsidR="00E902DF" w:rsidRPr="00672728">
        <w:rPr>
          <w:rFonts w:ascii="Arial" w:hAnsi="Arial" w:cs="Arial"/>
          <w:sz w:val="24"/>
          <w:szCs w:val="24"/>
        </w:rPr>
        <w:t>)</w:t>
      </w:r>
      <w:r w:rsidR="008E6504" w:rsidRPr="00672728">
        <w:rPr>
          <w:rFonts w:ascii="Arial" w:hAnsi="Arial" w:cs="Arial"/>
          <w:sz w:val="24"/>
          <w:szCs w:val="24"/>
        </w:rPr>
        <w:t>.</w:t>
      </w:r>
    </w:p>
    <w:p w14:paraId="750041F2" w14:textId="77777777" w:rsidR="00A7081A" w:rsidRDefault="00A7081A" w:rsidP="00672728">
      <w:pPr>
        <w:pStyle w:val="Prrafodelista"/>
        <w:tabs>
          <w:tab w:val="left" w:pos="2835"/>
        </w:tabs>
        <w:ind w:left="792"/>
        <w:jc w:val="both"/>
        <w:rPr>
          <w:rFonts w:ascii="Arial" w:hAnsi="Arial" w:cs="Arial"/>
          <w:sz w:val="24"/>
          <w:szCs w:val="24"/>
        </w:rPr>
      </w:pPr>
    </w:p>
    <w:p w14:paraId="32FF4CA3" w14:textId="4FEC5D6D" w:rsidR="00512111" w:rsidRPr="00672728" w:rsidRDefault="00FD41D4"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 xml:space="preserve">Para determinar la capacidad de pago, previo a efectuar </w:t>
      </w:r>
      <w:r w:rsidR="00EE3869" w:rsidRPr="00672728">
        <w:rPr>
          <w:rFonts w:ascii="Arial" w:hAnsi="Arial" w:cs="Arial"/>
          <w:sz w:val="24"/>
          <w:szCs w:val="24"/>
        </w:rPr>
        <w:t xml:space="preserve">el </w:t>
      </w:r>
      <w:r w:rsidR="00592690" w:rsidRPr="00672728">
        <w:rPr>
          <w:rFonts w:ascii="Arial" w:hAnsi="Arial" w:cs="Arial"/>
          <w:sz w:val="24"/>
          <w:szCs w:val="24"/>
        </w:rPr>
        <w:t xml:space="preserve">análisis </w:t>
      </w:r>
      <w:r w:rsidRPr="00672728">
        <w:rPr>
          <w:rFonts w:ascii="Arial" w:hAnsi="Arial" w:cs="Arial"/>
          <w:sz w:val="24"/>
          <w:szCs w:val="24"/>
        </w:rPr>
        <w:t xml:space="preserve">correspondiente, </w:t>
      </w:r>
      <w:r w:rsidR="00352914">
        <w:rPr>
          <w:rFonts w:ascii="Arial" w:hAnsi="Arial" w:cs="Arial"/>
          <w:sz w:val="24"/>
          <w:szCs w:val="24"/>
        </w:rPr>
        <w:t>podrá</w:t>
      </w:r>
      <w:r w:rsidRPr="00672728">
        <w:rPr>
          <w:rFonts w:ascii="Arial" w:hAnsi="Arial" w:cs="Arial"/>
          <w:sz w:val="24"/>
          <w:szCs w:val="24"/>
        </w:rPr>
        <w:t xml:space="preserve"> solicitar la información que </w:t>
      </w:r>
      <w:r w:rsidR="00A35D63" w:rsidRPr="00672728">
        <w:rPr>
          <w:rFonts w:ascii="Arial" w:hAnsi="Arial" w:cs="Arial"/>
          <w:sz w:val="24"/>
          <w:szCs w:val="24"/>
        </w:rPr>
        <w:t xml:space="preserve">sea definida por la normativa vigente o bien como resultado de las políticas emitidas por Junta Directiva, </w:t>
      </w:r>
      <w:r w:rsidR="00490F30" w:rsidRPr="00672728">
        <w:rPr>
          <w:rFonts w:ascii="Arial" w:hAnsi="Arial" w:cs="Arial"/>
          <w:sz w:val="24"/>
          <w:szCs w:val="24"/>
        </w:rPr>
        <w:t>C</w:t>
      </w:r>
      <w:r w:rsidR="00A35D63" w:rsidRPr="00672728">
        <w:rPr>
          <w:rFonts w:ascii="Arial" w:hAnsi="Arial" w:cs="Arial"/>
          <w:sz w:val="24"/>
          <w:szCs w:val="24"/>
        </w:rPr>
        <w:t>onsejo de Administración o quien haga sus ve</w:t>
      </w:r>
      <w:r w:rsidR="00EE3869" w:rsidRPr="00672728">
        <w:rPr>
          <w:rFonts w:ascii="Arial" w:hAnsi="Arial" w:cs="Arial"/>
          <w:sz w:val="24"/>
          <w:szCs w:val="24"/>
        </w:rPr>
        <w:t>c</w:t>
      </w:r>
      <w:r w:rsidR="00A35D63" w:rsidRPr="00672728">
        <w:rPr>
          <w:rFonts w:ascii="Arial" w:hAnsi="Arial" w:cs="Arial"/>
          <w:sz w:val="24"/>
          <w:szCs w:val="24"/>
        </w:rPr>
        <w:t xml:space="preserve">es, adicional a esto, </w:t>
      </w:r>
      <w:r w:rsidR="00352914">
        <w:rPr>
          <w:rFonts w:ascii="Arial" w:hAnsi="Arial" w:cs="Arial"/>
          <w:sz w:val="24"/>
          <w:szCs w:val="24"/>
        </w:rPr>
        <w:t xml:space="preserve">podrá </w:t>
      </w:r>
      <w:r w:rsidR="00A35D63" w:rsidRPr="00672728">
        <w:rPr>
          <w:rFonts w:ascii="Arial" w:hAnsi="Arial" w:cs="Arial"/>
          <w:sz w:val="24"/>
          <w:szCs w:val="24"/>
        </w:rPr>
        <w:t xml:space="preserve">considerar lo siguiente: </w:t>
      </w:r>
      <w:r w:rsidR="008E6504" w:rsidRPr="00672728">
        <w:rPr>
          <w:rFonts w:ascii="Arial" w:hAnsi="Arial" w:cs="Arial"/>
          <w:sz w:val="24"/>
          <w:szCs w:val="24"/>
        </w:rPr>
        <w:t xml:space="preserve"> </w:t>
      </w:r>
    </w:p>
    <w:p w14:paraId="2CABB71D" w14:textId="77777777" w:rsidR="00D5271C" w:rsidRPr="00672728" w:rsidRDefault="00D5271C" w:rsidP="00672728">
      <w:pPr>
        <w:pStyle w:val="Prrafodelista"/>
        <w:tabs>
          <w:tab w:val="left" w:pos="2835"/>
        </w:tabs>
        <w:ind w:left="792"/>
        <w:jc w:val="both"/>
        <w:rPr>
          <w:rFonts w:ascii="Arial" w:hAnsi="Arial" w:cs="Arial"/>
          <w:sz w:val="24"/>
          <w:szCs w:val="24"/>
        </w:rPr>
      </w:pPr>
    </w:p>
    <w:p w14:paraId="1AEEEAB5" w14:textId="77777777" w:rsidR="00675F46" w:rsidRPr="00672728" w:rsidRDefault="00675F46">
      <w:pPr>
        <w:pStyle w:val="Prrafodelista"/>
        <w:numPr>
          <w:ilvl w:val="2"/>
          <w:numId w:val="8"/>
        </w:numPr>
        <w:tabs>
          <w:tab w:val="left" w:pos="2835"/>
        </w:tabs>
        <w:ind w:left="1248"/>
        <w:jc w:val="both"/>
        <w:rPr>
          <w:rFonts w:ascii="Arial" w:hAnsi="Arial" w:cs="Arial"/>
          <w:sz w:val="24"/>
          <w:szCs w:val="24"/>
        </w:rPr>
      </w:pPr>
      <w:r w:rsidRPr="00672728">
        <w:rPr>
          <w:rFonts w:ascii="Arial" w:hAnsi="Arial" w:cs="Arial"/>
          <w:b/>
          <w:bCs/>
          <w:sz w:val="24"/>
          <w:szCs w:val="24"/>
        </w:rPr>
        <w:t>Experiencia de pago con el emisor</w:t>
      </w:r>
      <w:r w:rsidRPr="00672728">
        <w:rPr>
          <w:rFonts w:ascii="Arial" w:hAnsi="Arial" w:cs="Arial"/>
          <w:sz w:val="24"/>
          <w:szCs w:val="24"/>
        </w:rPr>
        <w:t xml:space="preserve"> que otorgará el financiamiento y otros emisores o entidades que le han concedido financiamientos; y,</w:t>
      </w:r>
    </w:p>
    <w:p w14:paraId="5AAEE0D8" w14:textId="18C0878E" w:rsidR="00675F46" w:rsidRPr="00672728" w:rsidRDefault="00675F46">
      <w:pPr>
        <w:pStyle w:val="Prrafodelista"/>
        <w:numPr>
          <w:ilvl w:val="2"/>
          <w:numId w:val="8"/>
        </w:numPr>
        <w:tabs>
          <w:tab w:val="left" w:pos="2835"/>
        </w:tabs>
        <w:ind w:left="1248"/>
        <w:jc w:val="both"/>
        <w:rPr>
          <w:rFonts w:ascii="Arial" w:hAnsi="Arial" w:cs="Arial"/>
          <w:sz w:val="24"/>
          <w:szCs w:val="24"/>
        </w:rPr>
      </w:pPr>
      <w:r w:rsidRPr="00672728">
        <w:rPr>
          <w:rFonts w:ascii="Arial" w:hAnsi="Arial" w:cs="Arial"/>
          <w:b/>
          <w:bCs/>
          <w:sz w:val="24"/>
          <w:szCs w:val="24"/>
        </w:rPr>
        <w:t>Nivel de endeudamiento total</w:t>
      </w:r>
      <w:r w:rsidRPr="00672728">
        <w:rPr>
          <w:rFonts w:ascii="Arial" w:hAnsi="Arial" w:cs="Arial"/>
          <w:sz w:val="24"/>
          <w:szCs w:val="24"/>
        </w:rPr>
        <w:t xml:space="preserve"> reportado en el Sistema de Información de Riesgos Crediticios del solicitante o tarjetahabiente titular de tarjeta de crédito y/o extrafinanciamiento.</w:t>
      </w:r>
      <w:r w:rsidR="00B11A0D" w:rsidRPr="00672728">
        <w:rPr>
          <w:rFonts w:ascii="Arial" w:hAnsi="Arial" w:cs="Arial"/>
          <w:sz w:val="24"/>
          <w:szCs w:val="24"/>
        </w:rPr>
        <w:t xml:space="preserve"> </w:t>
      </w:r>
    </w:p>
    <w:p w14:paraId="01F49610" w14:textId="77777777" w:rsidR="00675F46" w:rsidRPr="00672728" w:rsidRDefault="00675F46" w:rsidP="00672728">
      <w:pPr>
        <w:tabs>
          <w:tab w:val="left" w:pos="2835"/>
        </w:tabs>
        <w:ind w:left="708"/>
        <w:jc w:val="both"/>
        <w:rPr>
          <w:rFonts w:ascii="Arial" w:hAnsi="Arial" w:cs="Arial"/>
          <w:sz w:val="24"/>
          <w:szCs w:val="24"/>
        </w:rPr>
      </w:pPr>
      <w:r w:rsidRPr="00672728">
        <w:rPr>
          <w:rFonts w:ascii="Arial" w:hAnsi="Arial" w:cs="Arial"/>
          <w:sz w:val="24"/>
          <w:szCs w:val="24"/>
        </w:rPr>
        <w:t>Cuando aplique, se evaluará al fiador de la misma manera que al solicitante o tarjetahabiente titular.</w:t>
      </w:r>
    </w:p>
    <w:p w14:paraId="1F2DA441" w14:textId="4E7F0F7E" w:rsidR="00675F46" w:rsidRDefault="00675F46" w:rsidP="00672728">
      <w:pPr>
        <w:tabs>
          <w:tab w:val="left" w:pos="2835"/>
        </w:tabs>
        <w:ind w:left="708"/>
        <w:jc w:val="both"/>
        <w:rPr>
          <w:rFonts w:ascii="Arial" w:hAnsi="Arial" w:cs="Arial"/>
          <w:sz w:val="24"/>
          <w:szCs w:val="24"/>
        </w:rPr>
      </w:pPr>
      <w:r w:rsidRPr="00672728">
        <w:rPr>
          <w:rFonts w:ascii="Arial" w:hAnsi="Arial" w:cs="Arial"/>
          <w:sz w:val="24"/>
          <w:szCs w:val="24"/>
        </w:rPr>
        <w:t xml:space="preserve">El resultado de la evaluación </w:t>
      </w:r>
      <w:r w:rsidR="00191B44" w:rsidRPr="00672728">
        <w:rPr>
          <w:rFonts w:ascii="Arial" w:hAnsi="Arial" w:cs="Arial"/>
          <w:sz w:val="24"/>
          <w:szCs w:val="24"/>
        </w:rPr>
        <w:t>d</w:t>
      </w:r>
      <w:r w:rsidRPr="00672728">
        <w:rPr>
          <w:rFonts w:ascii="Arial" w:hAnsi="Arial" w:cs="Arial"/>
          <w:sz w:val="24"/>
          <w:szCs w:val="24"/>
        </w:rPr>
        <w:t>ebe evidenciar que el emisor se cercioró que los solicitantes o tarjetahabientes titulares, según corresponda, tienen capacidad de atender el pago oportuno de sus obligaciones tal como lo establece el artículo 6 de la Ley de Tarjetas de Crédito.</w:t>
      </w:r>
    </w:p>
    <w:p w14:paraId="5EFBB1CE" w14:textId="77777777" w:rsidR="00C84061" w:rsidRDefault="00C84061" w:rsidP="00672728">
      <w:pPr>
        <w:tabs>
          <w:tab w:val="left" w:pos="2835"/>
        </w:tabs>
        <w:ind w:left="708"/>
        <w:jc w:val="both"/>
        <w:rPr>
          <w:rFonts w:ascii="Arial" w:hAnsi="Arial" w:cs="Arial"/>
          <w:sz w:val="24"/>
          <w:szCs w:val="24"/>
        </w:rPr>
      </w:pPr>
    </w:p>
    <w:p w14:paraId="6D473CA3" w14:textId="77777777" w:rsidR="00C84061" w:rsidRPr="00672728" w:rsidRDefault="00C84061" w:rsidP="00672728">
      <w:pPr>
        <w:tabs>
          <w:tab w:val="left" w:pos="2835"/>
        </w:tabs>
        <w:ind w:left="708"/>
        <w:jc w:val="both"/>
        <w:rPr>
          <w:rFonts w:ascii="Arial" w:hAnsi="Arial" w:cs="Arial"/>
          <w:sz w:val="24"/>
          <w:szCs w:val="24"/>
        </w:rPr>
      </w:pPr>
    </w:p>
    <w:p w14:paraId="41276002" w14:textId="6F3200F8" w:rsidR="00D5271C" w:rsidRPr="00F4754A" w:rsidRDefault="00D5271C">
      <w:pPr>
        <w:pStyle w:val="Prrafodelista"/>
        <w:numPr>
          <w:ilvl w:val="0"/>
          <w:numId w:val="7"/>
        </w:numPr>
        <w:tabs>
          <w:tab w:val="left" w:pos="2835"/>
        </w:tabs>
        <w:jc w:val="both"/>
        <w:rPr>
          <w:rFonts w:ascii="Arial" w:hAnsi="Arial" w:cs="Arial"/>
          <w:b/>
          <w:bCs/>
          <w:sz w:val="24"/>
          <w:szCs w:val="24"/>
        </w:rPr>
      </w:pPr>
      <w:r w:rsidRPr="00F4754A">
        <w:rPr>
          <w:rFonts w:ascii="Arial" w:hAnsi="Arial" w:cs="Arial"/>
          <w:b/>
          <w:bCs/>
          <w:sz w:val="24"/>
          <w:szCs w:val="24"/>
        </w:rPr>
        <w:lastRenderedPageBreak/>
        <w:t>Capacidad de Pago Personas Jurídicas:</w:t>
      </w:r>
    </w:p>
    <w:p w14:paraId="2CFAA3DF" w14:textId="279C0BD4" w:rsidR="00E055A3" w:rsidRPr="00672728" w:rsidRDefault="00D5271C" w:rsidP="00672728">
      <w:pPr>
        <w:tabs>
          <w:tab w:val="left" w:pos="2835"/>
        </w:tabs>
        <w:ind w:left="1080"/>
        <w:jc w:val="both"/>
        <w:rPr>
          <w:rFonts w:ascii="Arial" w:hAnsi="Arial" w:cs="Arial"/>
          <w:sz w:val="24"/>
          <w:szCs w:val="24"/>
        </w:rPr>
      </w:pPr>
      <w:r w:rsidRPr="00672728">
        <w:rPr>
          <w:rFonts w:ascii="Arial" w:hAnsi="Arial" w:cs="Arial"/>
          <w:sz w:val="24"/>
          <w:szCs w:val="24"/>
        </w:rPr>
        <w:t xml:space="preserve">Los emisores para evaluar la capacidad de pago </w:t>
      </w:r>
      <w:r w:rsidR="00F4754A">
        <w:rPr>
          <w:rFonts w:ascii="Arial" w:hAnsi="Arial" w:cs="Arial"/>
          <w:sz w:val="24"/>
          <w:szCs w:val="24"/>
        </w:rPr>
        <w:t>podrán</w:t>
      </w:r>
      <w:r w:rsidRPr="00672728">
        <w:rPr>
          <w:rFonts w:ascii="Arial" w:hAnsi="Arial" w:cs="Arial"/>
          <w:sz w:val="24"/>
          <w:szCs w:val="24"/>
        </w:rPr>
        <w:t xml:space="preserve"> </w:t>
      </w:r>
      <w:r w:rsidR="00F4754A">
        <w:rPr>
          <w:rFonts w:ascii="Arial" w:hAnsi="Arial" w:cs="Arial"/>
          <w:sz w:val="24"/>
          <w:szCs w:val="24"/>
        </w:rPr>
        <w:t>solicitar</w:t>
      </w:r>
      <w:r w:rsidRPr="00672728">
        <w:rPr>
          <w:rFonts w:ascii="Arial" w:hAnsi="Arial" w:cs="Arial"/>
          <w:sz w:val="24"/>
          <w:szCs w:val="24"/>
        </w:rPr>
        <w:t>, de conformidad con sus políticas, la información financiera de las personas jurídicas que sean solicitantes de tarjetas de crédito, extrafinanciamientos y tarjetahabientes titulares, así como de los fiadores si los hubiere.</w:t>
      </w:r>
    </w:p>
    <w:p w14:paraId="540CA8B6" w14:textId="72A5A326" w:rsidR="00E055A3" w:rsidRPr="00672728" w:rsidRDefault="00E055A3">
      <w:pPr>
        <w:pStyle w:val="Prrafodelista"/>
        <w:numPr>
          <w:ilvl w:val="2"/>
          <w:numId w:val="7"/>
        </w:numPr>
        <w:tabs>
          <w:tab w:val="left" w:pos="2835"/>
        </w:tabs>
        <w:jc w:val="both"/>
        <w:rPr>
          <w:rFonts w:ascii="Arial" w:hAnsi="Arial" w:cs="Arial"/>
          <w:sz w:val="24"/>
          <w:szCs w:val="24"/>
        </w:rPr>
      </w:pPr>
      <w:r w:rsidRPr="00672728">
        <w:rPr>
          <w:rFonts w:ascii="Arial" w:hAnsi="Arial" w:cs="Arial"/>
          <w:sz w:val="24"/>
          <w:szCs w:val="24"/>
        </w:rPr>
        <w:t>Evaluación Personas Jurídicas:</w:t>
      </w:r>
    </w:p>
    <w:p w14:paraId="5433533D" w14:textId="15B35873" w:rsidR="00E055A3" w:rsidRPr="00672728" w:rsidRDefault="00E055A3" w:rsidP="00672728">
      <w:pPr>
        <w:tabs>
          <w:tab w:val="left" w:pos="2835"/>
        </w:tabs>
        <w:ind w:left="1134" w:right="79"/>
        <w:jc w:val="both"/>
        <w:rPr>
          <w:rFonts w:ascii="Arial" w:hAnsi="Arial" w:cs="Arial"/>
          <w:sz w:val="24"/>
          <w:szCs w:val="24"/>
        </w:rPr>
      </w:pPr>
      <w:r w:rsidRPr="00672728">
        <w:rPr>
          <w:rFonts w:ascii="Arial" w:hAnsi="Arial" w:cs="Arial"/>
          <w:sz w:val="24"/>
          <w:szCs w:val="24"/>
        </w:rPr>
        <w:t xml:space="preserve">La evaluación de las solicitudes de tarjeta de crédito, ampliación en el límite de crédito, extrafinanciamiento o ampliación en el monto de este, cuando se trate de personas jurídicas que sean solicitantes o tarjetahabientes titulares, el emisor </w:t>
      </w:r>
      <w:r w:rsidR="00F4754A">
        <w:rPr>
          <w:rFonts w:ascii="Arial" w:hAnsi="Arial" w:cs="Arial"/>
          <w:sz w:val="24"/>
          <w:szCs w:val="24"/>
        </w:rPr>
        <w:t>podrá</w:t>
      </w:r>
      <w:r w:rsidRPr="00672728">
        <w:rPr>
          <w:rFonts w:ascii="Arial" w:hAnsi="Arial" w:cs="Arial"/>
          <w:sz w:val="24"/>
          <w:szCs w:val="24"/>
        </w:rPr>
        <w:t xml:space="preserve"> considerar en el análisis los aspectos siguientes:</w:t>
      </w:r>
    </w:p>
    <w:p w14:paraId="500D1C02" w14:textId="77777777" w:rsidR="00E055A3" w:rsidRPr="00672728" w:rsidRDefault="00E055A3">
      <w:pPr>
        <w:pStyle w:val="Prrafodelista"/>
        <w:numPr>
          <w:ilvl w:val="0"/>
          <w:numId w:val="9"/>
        </w:numPr>
        <w:tabs>
          <w:tab w:val="left" w:pos="2835"/>
        </w:tabs>
        <w:ind w:left="1762"/>
        <w:jc w:val="both"/>
        <w:rPr>
          <w:rFonts w:ascii="Arial" w:hAnsi="Arial" w:cs="Arial"/>
          <w:sz w:val="24"/>
          <w:szCs w:val="24"/>
        </w:rPr>
      </w:pPr>
      <w:r w:rsidRPr="00672728">
        <w:rPr>
          <w:rFonts w:ascii="Arial" w:hAnsi="Arial" w:cs="Arial"/>
          <w:sz w:val="24"/>
          <w:szCs w:val="24"/>
        </w:rPr>
        <w:t>Capacidad de pago, conforme a las políticas aprobadas por el Consejo de Administración, o quien haga sus veces, con sus respectivas conclusiones y recomendaciones;</w:t>
      </w:r>
    </w:p>
    <w:p w14:paraId="21F85231" w14:textId="77777777" w:rsidR="00E055A3" w:rsidRPr="00672728" w:rsidRDefault="00E055A3" w:rsidP="00672728">
      <w:pPr>
        <w:pStyle w:val="Prrafodelista"/>
        <w:tabs>
          <w:tab w:val="left" w:pos="2835"/>
        </w:tabs>
        <w:ind w:left="1762"/>
        <w:jc w:val="both"/>
        <w:rPr>
          <w:rFonts w:ascii="Arial" w:hAnsi="Arial" w:cs="Arial"/>
          <w:sz w:val="24"/>
          <w:szCs w:val="24"/>
        </w:rPr>
      </w:pPr>
    </w:p>
    <w:p w14:paraId="4E75F6FE" w14:textId="77777777" w:rsidR="00E055A3" w:rsidRPr="00672728" w:rsidRDefault="00E055A3">
      <w:pPr>
        <w:pStyle w:val="Prrafodelista"/>
        <w:numPr>
          <w:ilvl w:val="0"/>
          <w:numId w:val="9"/>
        </w:numPr>
        <w:tabs>
          <w:tab w:val="left" w:pos="2835"/>
        </w:tabs>
        <w:spacing w:after="0"/>
        <w:ind w:left="1762"/>
        <w:jc w:val="both"/>
        <w:rPr>
          <w:rFonts w:ascii="Arial" w:hAnsi="Arial" w:cs="Arial"/>
          <w:sz w:val="24"/>
          <w:szCs w:val="24"/>
        </w:rPr>
      </w:pPr>
      <w:r w:rsidRPr="00672728">
        <w:rPr>
          <w:rFonts w:ascii="Arial" w:hAnsi="Arial" w:cs="Arial"/>
          <w:sz w:val="24"/>
          <w:szCs w:val="24"/>
        </w:rPr>
        <w:t>Experiencia de pago con el emisor que otorgará el financiamiento y otros emisores o entidades que le han concedido financiamientos; y,</w:t>
      </w:r>
    </w:p>
    <w:p w14:paraId="1E915C45" w14:textId="77777777" w:rsidR="00E055A3" w:rsidRPr="00672728" w:rsidRDefault="00E055A3" w:rsidP="00672728">
      <w:pPr>
        <w:pStyle w:val="Prrafodelista"/>
        <w:tabs>
          <w:tab w:val="left" w:pos="2835"/>
        </w:tabs>
        <w:spacing w:after="0"/>
        <w:ind w:left="1762"/>
        <w:jc w:val="both"/>
        <w:rPr>
          <w:rFonts w:ascii="Arial" w:hAnsi="Arial" w:cs="Arial"/>
          <w:sz w:val="24"/>
          <w:szCs w:val="24"/>
        </w:rPr>
      </w:pPr>
    </w:p>
    <w:p w14:paraId="498D8F6B" w14:textId="77777777" w:rsidR="00E055A3" w:rsidRPr="00672728" w:rsidRDefault="00E055A3">
      <w:pPr>
        <w:pStyle w:val="Prrafodelista"/>
        <w:numPr>
          <w:ilvl w:val="0"/>
          <w:numId w:val="9"/>
        </w:numPr>
        <w:tabs>
          <w:tab w:val="left" w:pos="2835"/>
        </w:tabs>
        <w:spacing w:after="0"/>
        <w:ind w:left="1762"/>
        <w:jc w:val="both"/>
        <w:rPr>
          <w:rFonts w:ascii="Arial" w:hAnsi="Arial" w:cs="Arial"/>
          <w:sz w:val="24"/>
          <w:szCs w:val="24"/>
        </w:rPr>
      </w:pPr>
      <w:r w:rsidRPr="00672728">
        <w:rPr>
          <w:rFonts w:ascii="Arial" w:hAnsi="Arial" w:cs="Arial"/>
          <w:sz w:val="24"/>
          <w:szCs w:val="24"/>
        </w:rPr>
        <w:t xml:space="preserve">Nivel de endeudamiento total reportado en el Sistema de Información de Riesgos Crediticios del solicitante o tarjetahabiente titular de tarjeta de crédito o extrafinanciamiento. </w:t>
      </w:r>
    </w:p>
    <w:p w14:paraId="56C3D93B" w14:textId="77777777" w:rsidR="00E055A3" w:rsidRPr="00672728" w:rsidRDefault="00E055A3" w:rsidP="00672728">
      <w:pPr>
        <w:pStyle w:val="Prrafodelista"/>
        <w:tabs>
          <w:tab w:val="left" w:pos="2835"/>
        </w:tabs>
        <w:spacing w:after="0"/>
        <w:ind w:left="1762"/>
        <w:jc w:val="both"/>
        <w:rPr>
          <w:rFonts w:ascii="Arial" w:hAnsi="Arial" w:cs="Arial"/>
          <w:sz w:val="24"/>
          <w:szCs w:val="24"/>
        </w:rPr>
      </w:pPr>
    </w:p>
    <w:p w14:paraId="327192B6" w14:textId="77777777" w:rsidR="00E055A3" w:rsidRPr="00672728" w:rsidRDefault="00E055A3" w:rsidP="00672728">
      <w:pPr>
        <w:tabs>
          <w:tab w:val="left" w:pos="2835"/>
        </w:tabs>
        <w:ind w:left="1402"/>
        <w:jc w:val="both"/>
        <w:rPr>
          <w:rFonts w:ascii="Arial" w:hAnsi="Arial" w:cs="Arial"/>
          <w:sz w:val="24"/>
          <w:szCs w:val="24"/>
        </w:rPr>
      </w:pPr>
      <w:r w:rsidRPr="00672728">
        <w:rPr>
          <w:rFonts w:ascii="Arial" w:hAnsi="Arial" w:cs="Arial"/>
          <w:sz w:val="24"/>
          <w:szCs w:val="24"/>
        </w:rPr>
        <w:t>Cuando aplique, se evaluará al fiador de la misma manera que al solicitante o tarjetahabiente titular.</w:t>
      </w:r>
    </w:p>
    <w:p w14:paraId="4A1627A2" w14:textId="5ACE3A8B" w:rsidR="00E055A3" w:rsidRPr="00672728" w:rsidRDefault="00E055A3" w:rsidP="00672728">
      <w:pPr>
        <w:tabs>
          <w:tab w:val="left" w:pos="2835"/>
        </w:tabs>
        <w:spacing w:after="0"/>
        <w:ind w:left="1416" w:right="79"/>
        <w:jc w:val="both"/>
        <w:rPr>
          <w:rFonts w:ascii="Arial" w:hAnsi="Arial" w:cs="Arial"/>
          <w:sz w:val="24"/>
          <w:szCs w:val="24"/>
        </w:rPr>
      </w:pPr>
      <w:r w:rsidRPr="00672728">
        <w:rPr>
          <w:rFonts w:ascii="Arial" w:hAnsi="Arial" w:cs="Arial"/>
          <w:sz w:val="24"/>
          <w:szCs w:val="24"/>
        </w:rPr>
        <w:t xml:space="preserve">El resultado de la evaluación debe evidenciar que el emisor se cercioró que los solicitantes o tarjetahabientes titulares, según corresponda, tienen </w:t>
      </w:r>
      <w:r w:rsidR="005F0DFC" w:rsidRPr="00672728">
        <w:rPr>
          <w:rFonts w:ascii="Arial" w:hAnsi="Arial" w:cs="Arial"/>
          <w:sz w:val="24"/>
          <w:szCs w:val="24"/>
        </w:rPr>
        <w:t xml:space="preserve">la </w:t>
      </w:r>
      <w:r w:rsidRPr="00672728">
        <w:rPr>
          <w:rFonts w:ascii="Arial" w:hAnsi="Arial" w:cs="Arial"/>
          <w:sz w:val="24"/>
          <w:szCs w:val="24"/>
        </w:rPr>
        <w:t>capacidad de atender el pago oportuno de sus obligaciones.</w:t>
      </w:r>
    </w:p>
    <w:p w14:paraId="1DA591B8" w14:textId="77777777" w:rsidR="00E055A3" w:rsidRPr="00672728" w:rsidRDefault="00E055A3" w:rsidP="00672728">
      <w:pPr>
        <w:tabs>
          <w:tab w:val="left" w:pos="2835"/>
        </w:tabs>
        <w:jc w:val="both"/>
        <w:rPr>
          <w:rFonts w:ascii="Arial" w:hAnsi="Arial" w:cs="Arial"/>
          <w:sz w:val="24"/>
          <w:szCs w:val="24"/>
        </w:rPr>
      </w:pPr>
    </w:p>
    <w:p w14:paraId="73475DE8" w14:textId="64B672D6" w:rsidR="00D5271C" w:rsidRPr="00672728" w:rsidRDefault="00D5271C">
      <w:pPr>
        <w:pStyle w:val="Prrafodelista"/>
        <w:numPr>
          <w:ilvl w:val="0"/>
          <w:numId w:val="7"/>
        </w:numPr>
        <w:tabs>
          <w:tab w:val="left" w:pos="2835"/>
        </w:tabs>
        <w:jc w:val="both"/>
        <w:rPr>
          <w:rFonts w:ascii="Arial" w:hAnsi="Arial" w:cs="Arial"/>
          <w:sz w:val="24"/>
          <w:szCs w:val="24"/>
        </w:rPr>
      </w:pPr>
      <w:r w:rsidRPr="00672728">
        <w:rPr>
          <w:rFonts w:ascii="Arial" w:hAnsi="Arial" w:cs="Arial"/>
          <w:b/>
          <w:bCs/>
          <w:sz w:val="24"/>
          <w:szCs w:val="24"/>
        </w:rPr>
        <w:t>Capacidad de Pago Personas Individuales</w:t>
      </w:r>
      <w:r w:rsidRPr="00672728">
        <w:rPr>
          <w:rFonts w:ascii="Arial" w:hAnsi="Arial" w:cs="Arial"/>
          <w:sz w:val="24"/>
          <w:szCs w:val="24"/>
        </w:rPr>
        <w:t>:</w:t>
      </w:r>
    </w:p>
    <w:p w14:paraId="2A34C49B" w14:textId="77777777" w:rsidR="00E3002E" w:rsidRPr="00672728" w:rsidRDefault="00E3002E" w:rsidP="00672728">
      <w:pPr>
        <w:pStyle w:val="Prrafodelista"/>
        <w:tabs>
          <w:tab w:val="left" w:pos="2835"/>
        </w:tabs>
        <w:ind w:left="792"/>
        <w:jc w:val="both"/>
        <w:rPr>
          <w:rFonts w:ascii="Arial" w:hAnsi="Arial" w:cs="Arial"/>
          <w:sz w:val="24"/>
          <w:szCs w:val="24"/>
        </w:rPr>
      </w:pPr>
    </w:p>
    <w:p w14:paraId="0ECAE4FA" w14:textId="41C40095" w:rsidR="00E3002E" w:rsidRPr="00672728" w:rsidRDefault="00E3002E"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 xml:space="preserve">Los emisores para evaluar la capacidad de pago </w:t>
      </w:r>
      <w:r w:rsidR="00B44279">
        <w:rPr>
          <w:rFonts w:ascii="Arial" w:hAnsi="Arial" w:cs="Arial"/>
          <w:sz w:val="24"/>
          <w:szCs w:val="24"/>
        </w:rPr>
        <w:t>podrán</w:t>
      </w:r>
      <w:r w:rsidRPr="00672728">
        <w:rPr>
          <w:rFonts w:ascii="Arial" w:hAnsi="Arial" w:cs="Arial"/>
          <w:sz w:val="24"/>
          <w:szCs w:val="24"/>
        </w:rPr>
        <w:t xml:space="preserve"> </w:t>
      </w:r>
      <w:r w:rsidR="00B44279">
        <w:rPr>
          <w:rFonts w:ascii="Arial" w:hAnsi="Arial" w:cs="Arial"/>
          <w:sz w:val="24"/>
          <w:szCs w:val="24"/>
        </w:rPr>
        <w:t>solicitar</w:t>
      </w:r>
      <w:r w:rsidRPr="00672728">
        <w:rPr>
          <w:rFonts w:ascii="Arial" w:hAnsi="Arial" w:cs="Arial"/>
          <w:sz w:val="24"/>
          <w:szCs w:val="24"/>
        </w:rPr>
        <w:t xml:space="preserve">, respecto de los solicitantes de tarjetas de crédito, extrafinanciamientos y de los tarjetahabientes titulares, así como de los fiadores si los hubiere: </w:t>
      </w:r>
    </w:p>
    <w:p w14:paraId="64CE0A1E" w14:textId="77777777" w:rsidR="009E60BA" w:rsidRPr="00672728" w:rsidRDefault="009E60BA" w:rsidP="00672728">
      <w:pPr>
        <w:pStyle w:val="Prrafodelista"/>
        <w:tabs>
          <w:tab w:val="left" w:pos="2835"/>
        </w:tabs>
        <w:ind w:left="792"/>
        <w:jc w:val="both"/>
        <w:rPr>
          <w:rFonts w:ascii="Arial" w:hAnsi="Arial" w:cs="Arial"/>
          <w:sz w:val="24"/>
          <w:szCs w:val="24"/>
        </w:rPr>
      </w:pPr>
    </w:p>
    <w:p w14:paraId="18BF111B" w14:textId="775A2B47" w:rsidR="00E3002E" w:rsidRPr="00672728" w:rsidRDefault="00E3002E">
      <w:pPr>
        <w:pStyle w:val="Prrafodelista"/>
        <w:numPr>
          <w:ilvl w:val="0"/>
          <w:numId w:val="10"/>
        </w:numPr>
        <w:tabs>
          <w:tab w:val="left" w:pos="2835"/>
        </w:tabs>
        <w:jc w:val="both"/>
        <w:rPr>
          <w:rFonts w:ascii="Arial" w:hAnsi="Arial" w:cs="Arial"/>
          <w:sz w:val="24"/>
          <w:szCs w:val="24"/>
        </w:rPr>
      </w:pPr>
      <w:r w:rsidRPr="00672728">
        <w:rPr>
          <w:rFonts w:ascii="Arial" w:hAnsi="Arial" w:cs="Arial"/>
          <w:b/>
          <w:bCs/>
          <w:sz w:val="24"/>
          <w:szCs w:val="24"/>
        </w:rPr>
        <w:t>Estado patrimonial y Estado de Ingresos y Egresos</w:t>
      </w:r>
      <w:r w:rsidRPr="00672728">
        <w:rPr>
          <w:rFonts w:ascii="Arial" w:hAnsi="Arial" w:cs="Arial"/>
          <w:sz w:val="24"/>
          <w:szCs w:val="24"/>
        </w:rPr>
        <w:t xml:space="preserve">: de conformidad con el formulario que los emisores proporcionen al solicitante, así como otra información </w:t>
      </w:r>
      <w:r w:rsidR="00514A32">
        <w:rPr>
          <w:rFonts w:ascii="Arial" w:hAnsi="Arial" w:cs="Arial"/>
          <w:sz w:val="24"/>
          <w:szCs w:val="24"/>
        </w:rPr>
        <w:t xml:space="preserve">que </w:t>
      </w:r>
      <w:r w:rsidRPr="00672728">
        <w:rPr>
          <w:rFonts w:ascii="Arial" w:hAnsi="Arial" w:cs="Arial"/>
          <w:sz w:val="24"/>
          <w:szCs w:val="24"/>
        </w:rPr>
        <w:t>soliciten.</w:t>
      </w:r>
    </w:p>
    <w:p w14:paraId="74FFFAD1" w14:textId="77777777" w:rsidR="00E3002E" w:rsidRPr="00672728" w:rsidRDefault="00E3002E" w:rsidP="00672728">
      <w:pPr>
        <w:pStyle w:val="Prrafodelista"/>
        <w:tabs>
          <w:tab w:val="left" w:pos="2835"/>
        </w:tabs>
        <w:ind w:left="792"/>
        <w:jc w:val="both"/>
        <w:rPr>
          <w:rFonts w:ascii="Arial" w:hAnsi="Arial" w:cs="Arial"/>
          <w:sz w:val="24"/>
          <w:szCs w:val="24"/>
        </w:rPr>
      </w:pPr>
    </w:p>
    <w:p w14:paraId="1B46251B" w14:textId="77777777" w:rsidR="00E3002E" w:rsidRPr="00672728" w:rsidRDefault="00E3002E"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lastRenderedPageBreak/>
        <w:t>Cuando el solicitante labore en relación de dependencia:</w:t>
      </w:r>
    </w:p>
    <w:p w14:paraId="6D0A35FA" w14:textId="1936F468" w:rsidR="00E3002E" w:rsidRPr="00672728" w:rsidRDefault="00266545">
      <w:pPr>
        <w:pStyle w:val="Prrafodelista"/>
        <w:numPr>
          <w:ilvl w:val="0"/>
          <w:numId w:val="10"/>
        </w:numPr>
        <w:tabs>
          <w:tab w:val="left" w:pos="2835"/>
        </w:tabs>
        <w:jc w:val="both"/>
        <w:rPr>
          <w:rFonts w:ascii="Arial" w:hAnsi="Arial" w:cs="Arial"/>
          <w:sz w:val="24"/>
          <w:szCs w:val="24"/>
        </w:rPr>
      </w:pPr>
      <w:r>
        <w:rPr>
          <w:rFonts w:ascii="Arial" w:hAnsi="Arial" w:cs="Arial"/>
          <w:sz w:val="24"/>
          <w:szCs w:val="24"/>
        </w:rPr>
        <w:t xml:space="preserve">El emisor podrá </w:t>
      </w:r>
      <w:r w:rsidR="00E3002E" w:rsidRPr="00672728">
        <w:rPr>
          <w:rFonts w:ascii="Arial" w:hAnsi="Arial" w:cs="Arial"/>
          <w:sz w:val="24"/>
          <w:szCs w:val="24"/>
        </w:rPr>
        <w:t xml:space="preserve">verificar </w:t>
      </w:r>
      <w:r>
        <w:rPr>
          <w:rFonts w:ascii="Arial" w:hAnsi="Arial" w:cs="Arial"/>
          <w:sz w:val="24"/>
          <w:szCs w:val="24"/>
        </w:rPr>
        <w:t xml:space="preserve">el </w:t>
      </w:r>
      <w:r w:rsidR="00E3002E" w:rsidRPr="00672728">
        <w:rPr>
          <w:rFonts w:ascii="Arial" w:hAnsi="Arial" w:cs="Arial"/>
          <w:sz w:val="24"/>
          <w:szCs w:val="24"/>
        </w:rPr>
        <w:t>ingreso mensual mediante certificación reciente,</w:t>
      </w:r>
    </w:p>
    <w:p w14:paraId="3BC5A85D" w14:textId="77777777" w:rsidR="00E3002E" w:rsidRPr="00672728" w:rsidRDefault="00E3002E">
      <w:pPr>
        <w:pStyle w:val="Prrafodelista"/>
        <w:numPr>
          <w:ilvl w:val="0"/>
          <w:numId w:val="10"/>
        </w:numPr>
        <w:tabs>
          <w:tab w:val="left" w:pos="2835"/>
        </w:tabs>
        <w:jc w:val="both"/>
        <w:rPr>
          <w:rFonts w:ascii="Arial" w:hAnsi="Arial" w:cs="Arial"/>
          <w:sz w:val="24"/>
          <w:szCs w:val="24"/>
        </w:rPr>
      </w:pPr>
      <w:r w:rsidRPr="00672728">
        <w:rPr>
          <w:rFonts w:ascii="Arial" w:hAnsi="Arial" w:cs="Arial"/>
          <w:sz w:val="24"/>
          <w:szCs w:val="24"/>
        </w:rPr>
        <w:t>Acreditamientos en cuenta bancaria por pago de salarios o declaración más reciente del Impuesto Sobre la Renta.</w:t>
      </w:r>
    </w:p>
    <w:p w14:paraId="4D8F555E" w14:textId="77777777" w:rsidR="00E3002E" w:rsidRPr="00672728" w:rsidRDefault="00E3002E" w:rsidP="00672728">
      <w:pPr>
        <w:tabs>
          <w:tab w:val="left" w:pos="2835"/>
        </w:tabs>
        <w:ind w:left="1080"/>
        <w:jc w:val="both"/>
        <w:rPr>
          <w:rFonts w:ascii="Arial" w:hAnsi="Arial" w:cs="Arial"/>
          <w:sz w:val="24"/>
          <w:szCs w:val="24"/>
        </w:rPr>
      </w:pPr>
    </w:p>
    <w:p w14:paraId="76323B51" w14:textId="072F0657" w:rsidR="00512111" w:rsidRPr="00672728" w:rsidRDefault="00512111">
      <w:pPr>
        <w:pStyle w:val="Prrafodelista"/>
        <w:numPr>
          <w:ilvl w:val="0"/>
          <w:numId w:val="5"/>
        </w:numPr>
        <w:tabs>
          <w:tab w:val="left" w:pos="2835"/>
        </w:tabs>
        <w:jc w:val="both"/>
        <w:rPr>
          <w:rFonts w:ascii="Arial" w:hAnsi="Arial" w:cs="Arial"/>
          <w:b/>
          <w:bCs/>
          <w:sz w:val="24"/>
          <w:szCs w:val="24"/>
        </w:rPr>
      </w:pPr>
      <w:r w:rsidRPr="00672728">
        <w:rPr>
          <w:rFonts w:ascii="Arial" w:hAnsi="Arial" w:cs="Arial"/>
          <w:b/>
          <w:bCs/>
          <w:sz w:val="24"/>
          <w:szCs w:val="24"/>
        </w:rPr>
        <w:t>INFORMACIÓN RELATIVA A LA TARJETA DE CRÉDITO</w:t>
      </w:r>
    </w:p>
    <w:p w14:paraId="062D4255" w14:textId="77777777" w:rsidR="00BE2623" w:rsidRPr="00672728" w:rsidRDefault="00BE2623" w:rsidP="00672728">
      <w:pPr>
        <w:pStyle w:val="Prrafodelista"/>
        <w:tabs>
          <w:tab w:val="left" w:pos="2835"/>
        </w:tabs>
        <w:ind w:left="360"/>
        <w:jc w:val="both"/>
        <w:rPr>
          <w:rFonts w:ascii="Arial" w:hAnsi="Arial" w:cs="Arial"/>
          <w:b/>
          <w:bCs/>
          <w:sz w:val="24"/>
          <w:szCs w:val="24"/>
        </w:rPr>
      </w:pPr>
    </w:p>
    <w:p w14:paraId="2D1BEF79" w14:textId="189EF952" w:rsidR="00512111" w:rsidRPr="00672728" w:rsidRDefault="00512111">
      <w:pPr>
        <w:pStyle w:val="Prrafodelista"/>
        <w:numPr>
          <w:ilvl w:val="1"/>
          <w:numId w:val="5"/>
        </w:numPr>
        <w:tabs>
          <w:tab w:val="left" w:pos="2835"/>
        </w:tabs>
        <w:jc w:val="both"/>
        <w:rPr>
          <w:rFonts w:ascii="Arial" w:hAnsi="Arial" w:cs="Arial"/>
          <w:b/>
          <w:bCs/>
          <w:sz w:val="24"/>
          <w:szCs w:val="24"/>
        </w:rPr>
      </w:pPr>
      <w:r w:rsidRPr="00672728">
        <w:rPr>
          <w:rFonts w:ascii="Arial" w:hAnsi="Arial" w:cs="Arial"/>
          <w:b/>
          <w:bCs/>
          <w:sz w:val="24"/>
          <w:szCs w:val="24"/>
        </w:rPr>
        <w:t>Estado de Cuenta</w:t>
      </w:r>
    </w:p>
    <w:p w14:paraId="3E2DCB6E" w14:textId="77777777" w:rsidR="00656109" w:rsidRPr="00672728" w:rsidRDefault="00656109" w:rsidP="00672728">
      <w:pPr>
        <w:pStyle w:val="Prrafodelista"/>
        <w:tabs>
          <w:tab w:val="left" w:pos="2835"/>
        </w:tabs>
        <w:ind w:left="792"/>
        <w:jc w:val="both"/>
        <w:rPr>
          <w:rFonts w:ascii="Arial" w:hAnsi="Arial" w:cs="Arial"/>
          <w:sz w:val="24"/>
          <w:szCs w:val="24"/>
        </w:rPr>
      </w:pPr>
    </w:p>
    <w:p w14:paraId="6208F363" w14:textId="3C0815B5"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Es el documento emitido por el emisor, de forma física o electrónica</w:t>
      </w:r>
      <w:r w:rsidR="00D15314">
        <w:rPr>
          <w:rFonts w:ascii="Arial" w:hAnsi="Arial" w:cs="Arial"/>
          <w:sz w:val="24"/>
          <w:szCs w:val="24"/>
        </w:rPr>
        <w:t>,</w:t>
      </w:r>
      <w:r w:rsidRPr="00672728">
        <w:rPr>
          <w:rFonts w:ascii="Arial" w:hAnsi="Arial" w:cs="Arial"/>
          <w:sz w:val="24"/>
          <w:szCs w:val="24"/>
        </w:rPr>
        <w:t xml:space="preserve"> referido a un período determinado, que contiene </w:t>
      </w:r>
      <w:r w:rsidR="00D15314">
        <w:rPr>
          <w:rFonts w:ascii="Arial" w:hAnsi="Arial" w:cs="Arial"/>
          <w:sz w:val="24"/>
          <w:szCs w:val="24"/>
        </w:rPr>
        <w:t xml:space="preserve">el </w:t>
      </w:r>
      <w:r w:rsidRPr="00672728">
        <w:rPr>
          <w:rFonts w:ascii="Arial" w:hAnsi="Arial" w:cs="Arial"/>
          <w:sz w:val="24"/>
          <w:szCs w:val="24"/>
        </w:rPr>
        <w:t>detalle del monto y la descripción de las operaciones en las que se ha utilizado la tarjeta de crédito, así como los débitos y créditos efectuados, de conformidad con los contratos celebrados.</w:t>
      </w:r>
    </w:p>
    <w:p w14:paraId="3DA7E64B" w14:textId="77777777" w:rsidR="00BE2623" w:rsidRPr="00672728" w:rsidRDefault="00BE2623" w:rsidP="00672728">
      <w:pPr>
        <w:pStyle w:val="Prrafodelista"/>
        <w:tabs>
          <w:tab w:val="left" w:pos="2835"/>
        </w:tabs>
        <w:ind w:left="792"/>
        <w:jc w:val="both"/>
        <w:rPr>
          <w:rFonts w:ascii="Arial" w:hAnsi="Arial" w:cs="Arial"/>
          <w:sz w:val="24"/>
          <w:szCs w:val="24"/>
        </w:rPr>
      </w:pPr>
    </w:p>
    <w:p w14:paraId="7DAD58C8" w14:textId="0813A4B9" w:rsidR="00BE2623" w:rsidRPr="00672728" w:rsidRDefault="00BE2623"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El estado de cuenta deberá contener</w:t>
      </w:r>
      <w:r w:rsidR="00847E6C" w:rsidRPr="00672728">
        <w:rPr>
          <w:rFonts w:ascii="Arial" w:hAnsi="Arial" w:cs="Arial"/>
          <w:sz w:val="24"/>
          <w:szCs w:val="24"/>
        </w:rPr>
        <w:t xml:space="preserve"> </w:t>
      </w:r>
      <w:r w:rsidRPr="00672728">
        <w:rPr>
          <w:rFonts w:ascii="Arial" w:hAnsi="Arial" w:cs="Arial"/>
          <w:sz w:val="24"/>
          <w:szCs w:val="24"/>
        </w:rPr>
        <w:t>la información</w:t>
      </w:r>
      <w:r w:rsidR="00847E6C" w:rsidRPr="00672728">
        <w:rPr>
          <w:rFonts w:ascii="Arial" w:hAnsi="Arial" w:cs="Arial"/>
          <w:sz w:val="24"/>
          <w:szCs w:val="24"/>
        </w:rPr>
        <w:t xml:space="preserve"> </w:t>
      </w:r>
      <w:r w:rsidRPr="00672728">
        <w:rPr>
          <w:rFonts w:ascii="Arial" w:hAnsi="Arial" w:cs="Arial"/>
          <w:sz w:val="24"/>
          <w:szCs w:val="24"/>
        </w:rPr>
        <w:t>siguiente:</w:t>
      </w:r>
    </w:p>
    <w:p w14:paraId="6872C3FF" w14:textId="77777777" w:rsidR="00656109" w:rsidRPr="00672728" w:rsidRDefault="00656109" w:rsidP="00672728">
      <w:pPr>
        <w:pStyle w:val="Prrafodelista"/>
        <w:tabs>
          <w:tab w:val="left" w:pos="2835"/>
        </w:tabs>
        <w:ind w:left="792"/>
        <w:jc w:val="both"/>
        <w:rPr>
          <w:rFonts w:ascii="Arial" w:hAnsi="Arial" w:cs="Arial"/>
          <w:sz w:val="24"/>
          <w:szCs w:val="24"/>
        </w:rPr>
      </w:pPr>
    </w:p>
    <w:p w14:paraId="317FC8BE" w14:textId="792C9FC9" w:rsidR="00961DD6" w:rsidRPr="00C60174"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Identificación del emisor</w:t>
      </w:r>
      <w:r w:rsidR="00C60174">
        <w:rPr>
          <w:rFonts w:ascii="Arial" w:hAnsi="Arial" w:cs="Arial"/>
          <w:b/>
          <w:bCs/>
          <w:sz w:val="24"/>
          <w:szCs w:val="24"/>
        </w:rPr>
        <w:t xml:space="preserve">: </w:t>
      </w:r>
      <w:r w:rsidR="001A3C36" w:rsidRPr="00C60174">
        <w:rPr>
          <w:rFonts w:ascii="Arial" w:hAnsi="Arial" w:cs="Arial"/>
          <w:sz w:val="24"/>
          <w:szCs w:val="24"/>
        </w:rPr>
        <w:t>Deberá contener claramente el nombre del emisor</w:t>
      </w:r>
      <w:r w:rsidR="002668E8" w:rsidRPr="00C60174">
        <w:rPr>
          <w:rFonts w:ascii="Arial" w:hAnsi="Arial" w:cs="Arial"/>
          <w:sz w:val="24"/>
          <w:szCs w:val="24"/>
        </w:rPr>
        <w:t xml:space="preserve">, </w:t>
      </w:r>
      <w:r w:rsidR="002668E8" w:rsidRPr="00D926D5">
        <w:rPr>
          <w:rFonts w:ascii="Arial" w:hAnsi="Arial" w:cs="Arial"/>
          <w:sz w:val="24"/>
          <w:szCs w:val="24"/>
        </w:rPr>
        <w:t>según como está constituido.</w:t>
      </w:r>
      <w:r w:rsidR="001A3C36" w:rsidRPr="00D926D5">
        <w:rPr>
          <w:rFonts w:ascii="Arial" w:hAnsi="Arial" w:cs="Arial"/>
          <w:sz w:val="24"/>
          <w:szCs w:val="24"/>
        </w:rPr>
        <w:t xml:space="preserve"> </w:t>
      </w:r>
    </w:p>
    <w:p w14:paraId="28EF7002" w14:textId="77777777" w:rsidR="00C60174" w:rsidRPr="00672728" w:rsidRDefault="00C60174" w:rsidP="00672728">
      <w:pPr>
        <w:pStyle w:val="Prrafodelista"/>
        <w:tabs>
          <w:tab w:val="left" w:pos="2835"/>
        </w:tabs>
        <w:ind w:left="1080"/>
        <w:jc w:val="both"/>
        <w:rPr>
          <w:rFonts w:ascii="Arial" w:hAnsi="Arial" w:cs="Arial"/>
          <w:sz w:val="24"/>
          <w:szCs w:val="24"/>
        </w:rPr>
      </w:pPr>
    </w:p>
    <w:p w14:paraId="0FCC1141" w14:textId="7E2D2A6F" w:rsidR="001A3C36"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Nombre del tarjetahabiente</w:t>
      </w:r>
      <w:r w:rsidR="00C60174">
        <w:rPr>
          <w:rFonts w:ascii="Arial" w:hAnsi="Arial" w:cs="Arial"/>
          <w:b/>
          <w:bCs/>
          <w:sz w:val="24"/>
          <w:szCs w:val="24"/>
        </w:rPr>
        <w:t xml:space="preserve">: </w:t>
      </w:r>
      <w:r w:rsidR="001A3C36" w:rsidRPr="00C60174">
        <w:rPr>
          <w:rFonts w:ascii="Arial" w:hAnsi="Arial" w:cs="Arial"/>
          <w:sz w:val="24"/>
          <w:szCs w:val="24"/>
        </w:rPr>
        <w:t>Debe tener consignado el nombre del t</w:t>
      </w:r>
      <w:r w:rsidR="00B350E2" w:rsidRPr="00C60174">
        <w:rPr>
          <w:rFonts w:ascii="Arial" w:hAnsi="Arial" w:cs="Arial"/>
          <w:sz w:val="24"/>
          <w:szCs w:val="24"/>
        </w:rPr>
        <w:t xml:space="preserve">arjetahabiente titular, en caso de tarjetas de crédito adicionales, en estas, se consigna el nombre de la o las personas que tengan tarjetas adicionales a la del titular de la cuenta. </w:t>
      </w:r>
    </w:p>
    <w:p w14:paraId="77C78422" w14:textId="77777777" w:rsidR="00C60174" w:rsidRPr="00C60174" w:rsidRDefault="00C60174" w:rsidP="00C60174">
      <w:pPr>
        <w:pStyle w:val="Prrafodelista"/>
        <w:rPr>
          <w:rFonts w:ascii="Arial" w:hAnsi="Arial" w:cs="Arial"/>
          <w:sz w:val="24"/>
          <w:szCs w:val="24"/>
        </w:rPr>
      </w:pPr>
    </w:p>
    <w:p w14:paraId="249629B0" w14:textId="3A4C1637" w:rsidR="003B7A88"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Número parcial o identificación de la tarjeta</w:t>
      </w:r>
      <w:r w:rsidR="00C60174">
        <w:rPr>
          <w:rFonts w:ascii="Arial" w:hAnsi="Arial" w:cs="Arial"/>
          <w:b/>
          <w:bCs/>
          <w:sz w:val="24"/>
          <w:szCs w:val="24"/>
        </w:rPr>
        <w:t xml:space="preserve">: </w:t>
      </w:r>
      <w:r w:rsidR="00D85F69" w:rsidRPr="00C60174">
        <w:rPr>
          <w:rFonts w:ascii="Arial" w:hAnsi="Arial" w:cs="Arial"/>
          <w:sz w:val="24"/>
          <w:szCs w:val="24"/>
        </w:rPr>
        <w:t>En el estado de cuenta, por razones de seguridad, generalmente</w:t>
      </w:r>
      <w:r w:rsidR="009B5218" w:rsidRPr="00C60174">
        <w:rPr>
          <w:rFonts w:ascii="Arial" w:hAnsi="Arial" w:cs="Arial"/>
          <w:sz w:val="24"/>
          <w:szCs w:val="24"/>
        </w:rPr>
        <w:t>,</w:t>
      </w:r>
      <w:r w:rsidR="00D85F69" w:rsidRPr="00C60174">
        <w:rPr>
          <w:rFonts w:ascii="Arial" w:hAnsi="Arial" w:cs="Arial"/>
          <w:sz w:val="24"/>
          <w:szCs w:val="24"/>
        </w:rPr>
        <w:t xml:space="preserve"> se publican únicamente los últimos </w:t>
      </w:r>
      <w:r w:rsidR="009B5218" w:rsidRPr="00C60174">
        <w:rPr>
          <w:rFonts w:ascii="Arial" w:hAnsi="Arial" w:cs="Arial"/>
          <w:sz w:val="24"/>
          <w:szCs w:val="24"/>
        </w:rPr>
        <w:t>cuatro números que identifican a la tarjeta de crédito.</w:t>
      </w:r>
    </w:p>
    <w:p w14:paraId="2125C7ED" w14:textId="77777777" w:rsidR="00C60174" w:rsidRPr="00C60174" w:rsidRDefault="00C60174" w:rsidP="00C60174">
      <w:pPr>
        <w:pStyle w:val="Prrafodelista"/>
        <w:rPr>
          <w:rFonts w:ascii="Arial" w:hAnsi="Arial" w:cs="Arial"/>
          <w:sz w:val="24"/>
          <w:szCs w:val="24"/>
        </w:rPr>
      </w:pPr>
    </w:p>
    <w:p w14:paraId="5CE08D92" w14:textId="53419606" w:rsidR="009B5218" w:rsidRPr="00C60174"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Saldo a la fecha de corte</w:t>
      </w:r>
      <w:r w:rsidR="00C60174">
        <w:rPr>
          <w:rFonts w:ascii="Arial" w:hAnsi="Arial" w:cs="Arial"/>
          <w:b/>
          <w:bCs/>
          <w:sz w:val="24"/>
          <w:szCs w:val="24"/>
        </w:rPr>
        <w:t xml:space="preserve">: </w:t>
      </w:r>
      <w:r w:rsidR="009B5218" w:rsidRPr="00C60174">
        <w:rPr>
          <w:rFonts w:ascii="Arial" w:hAnsi="Arial" w:cs="Arial"/>
          <w:sz w:val="24"/>
          <w:szCs w:val="24"/>
        </w:rPr>
        <w:t xml:space="preserve">Es la cantidad que el tarjetahabiente debe a la fecha de corte, y de debe hacer efectivo en la fecha de pago. </w:t>
      </w:r>
    </w:p>
    <w:p w14:paraId="387C7254" w14:textId="047A5727" w:rsidR="00A144F6" w:rsidRPr="00C60174"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Pago de contado</w:t>
      </w:r>
      <w:r w:rsidR="00C60174">
        <w:rPr>
          <w:rFonts w:ascii="Arial" w:hAnsi="Arial" w:cs="Arial"/>
          <w:b/>
          <w:bCs/>
          <w:sz w:val="24"/>
          <w:szCs w:val="24"/>
        </w:rPr>
        <w:t xml:space="preserve">: </w:t>
      </w:r>
      <w:r w:rsidR="00A144F6" w:rsidRPr="00C60174">
        <w:rPr>
          <w:rFonts w:ascii="Arial" w:hAnsi="Arial" w:cs="Arial"/>
          <w:sz w:val="24"/>
          <w:szCs w:val="24"/>
        </w:rPr>
        <w:t>Monto indicado en el estado de cuenta, a la última fecha de corte, que el tarjetahabiente debe pagar, a más tardar, en la fecha límite de pago, para no incurrir en cargos de intereses, constituye la cancelación total del saldo adeudado.</w:t>
      </w:r>
    </w:p>
    <w:p w14:paraId="6F1B3335" w14:textId="193AD3B0" w:rsidR="009B5218" w:rsidRPr="00672728" w:rsidRDefault="009B5218" w:rsidP="00672728">
      <w:pPr>
        <w:pStyle w:val="Prrafodelista"/>
        <w:tabs>
          <w:tab w:val="left" w:pos="2835"/>
        </w:tabs>
        <w:ind w:left="1080"/>
        <w:jc w:val="both"/>
        <w:rPr>
          <w:rFonts w:ascii="Arial" w:hAnsi="Arial" w:cs="Arial"/>
          <w:sz w:val="24"/>
          <w:szCs w:val="24"/>
        </w:rPr>
      </w:pPr>
    </w:p>
    <w:p w14:paraId="6DCB47D6" w14:textId="3824EB92" w:rsidR="00847E6C" w:rsidRPr="00C60174" w:rsidRDefault="00847E6C">
      <w:pPr>
        <w:pStyle w:val="Prrafodelista"/>
        <w:numPr>
          <w:ilvl w:val="2"/>
          <w:numId w:val="3"/>
        </w:numPr>
        <w:tabs>
          <w:tab w:val="left" w:pos="2835"/>
        </w:tabs>
        <w:jc w:val="both"/>
        <w:rPr>
          <w:rFonts w:ascii="Arial" w:hAnsi="Arial" w:cs="Arial"/>
          <w:b/>
          <w:bCs/>
          <w:sz w:val="24"/>
          <w:szCs w:val="24"/>
        </w:rPr>
      </w:pPr>
      <w:r w:rsidRPr="00672728">
        <w:rPr>
          <w:rFonts w:ascii="Arial" w:hAnsi="Arial" w:cs="Arial"/>
          <w:b/>
          <w:bCs/>
          <w:sz w:val="24"/>
          <w:szCs w:val="24"/>
        </w:rPr>
        <w:t>Pago mínimo:</w:t>
      </w:r>
      <w:r w:rsidR="00C60174">
        <w:rPr>
          <w:rFonts w:ascii="Arial" w:hAnsi="Arial" w:cs="Arial"/>
          <w:b/>
          <w:bCs/>
          <w:sz w:val="24"/>
          <w:szCs w:val="24"/>
        </w:rPr>
        <w:t xml:space="preserve"> </w:t>
      </w:r>
      <w:r w:rsidRPr="00C60174">
        <w:rPr>
          <w:rFonts w:ascii="Arial" w:hAnsi="Arial" w:cs="Arial"/>
          <w:sz w:val="24"/>
          <w:szCs w:val="24"/>
        </w:rPr>
        <w:t xml:space="preserve">Es la cuota que cubre parcialmente la amortización del capital del saldo pendiente de pago de la línea de crédito, utilizada según el plazo de financiamiento, el monto de intereses a la tasa pactada, comisiones y otros cargos convenidos, que el tarjetahabiente debe pagar </w:t>
      </w:r>
      <w:r w:rsidRPr="00C60174">
        <w:rPr>
          <w:rFonts w:ascii="Arial" w:hAnsi="Arial" w:cs="Arial"/>
          <w:sz w:val="24"/>
          <w:szCs w:val="24"/>
        </w:rPr>
        <w:lastRenderedPageBreak/>
        <w:t>al emisor por el uso de la línea de crédito, a más tardar en la fecha límite de pago, para no incurrir en mora.</w:t>
      </w:r>
    </w:p>
    <w:p w14:paraId="73F0339B" w14:textId="77777777" w:rsidR="00C60174" w:rsidRPr="00C60174" w:rsidRDefault="00C60174" w:rsidP="00C60174">
      <w:pPr>
        <w:pStyle w:val="Prrafodelista"/>
        <w:rPr>
          <w:rFonts w:ascii="Arial" w:hAnsi="Arial" w:cs="Arial"/>
          <w:b/>
          <w:bCs/>
          <w:sz w:val="24"/>
          <w:szCs w:val="24"/>
        </w:rPr>
      </w:pPr>
    </w:p>
    <w:p w14:paraId="22019F59" w14:textId="2DD680AC" w:rsidR="00656109" w:rsidRPr="00C60174" w:rsidRDefault="00A37796">
      <w:pPr>
        <w:pStyle w:val="Prrafodelista"/>
        <w:numPr>
          <w:ilvl w:val="2"/>
          <w:numId w:val="3"/>
        </w:numPr>
        <w:tabs>
          <w:tab w:val="left" w:pos="2835"/>
        </w:tabs>
        <w:jc w:val="both"/>
        <w:rPr>
          <w:rFonts w:ascii="Arial" w:hAnsi="Arial" w:cs="Arial"/>
          <w:b/>
          <w:bCs/>
          <w:sz w:val="24"/>
          <w:szCs w:val="24"/>
        </w:rPr>
      </w:pPr>
      <w:r w:rsidRPr="00672728">
        <w:rPr>
          <w:rFonts w:ascii="Arial" w:hAnsi="Arial" w:cs="Arial"/>
          <w:b/>
          <w:bCs/>
          <w:sz w:val="24"/>
          <w:szCs w:val="24"/>
        </w:rPr>
        <w:t>Fecha de corte</w:t>
      </w:r>
      <w:r w:rsidR="00C60174">
        <w:rPr>
          <w:rFonts w:ascii="Arial" w:hAnsi="Arial" w:cs="Arial"/>
          <w:b/>
          <w:bCs/>
          <w:sz w:val="24"/>
          <w:szCs w:val="24"/>
        </w:rPr>
        <w:t>:</w:t>
      </w:r>
      <w:r w:rsidR="00656109" w:rsidRPr="00672728">
        <w:rPr>
          <w:rFonts w:ascii="Arial" w:hAnsi="Arial" w:cs="Arial"/>
          <w:b/>
          <w:bCs/>
          <w:sz w:val="24"/>
          <w:szCs w:val="24"/>
        </w:rPr>
        <w:t xml:space="preserve"> </w:t>
      </w:r>
      <w:r w:rsidR="00656109" w:rsidRPr="00C60174">
        <w:rPr>
          <w:rFonts w:ascii="Arial" w:hAnsi="Arial" w:cs="Arial"/>
          <w:sz w:val="24"/>
          <w:szCs w:val="24"/>
        </w:rPr>
        <w:t>Fecha límite definida para establecer en el estado de cuenta la acumulación de transacciones y sus respectivos valores, durante un periodo determinado.</w:t>
      </w:r>
    </w:p>
    <w:p w14:paraId="38B996D9" w14:textId="77777777" w:rsidR="00C60174" w:rsidRPr="00C60174" w:rsidRDefault="00C60174" w:rsidP="00C60174">
      <w:pPr>
        <w:pStyle w:val="Prrafodelista"/>
        <w:rPr>
          <w:rFonts w:ascii="Arial" w:hAnsi="Arial" w:cs="Arial"/>
          <w:b/>
          <w:bCs/>
          <w:sz w:val="24"/>
          <w:szCs w:val="24"/>
        </w:rPr>
      </w:pPr>
    </w:p>
    <w:p w14:paraId="62DD91B6" w14:textId="05ADE377" w:rsidR="00656109" w:rsidRPr="00C60174" w:rsidRDefault="00A37796">
      <w:pPr>
        <w:pStyle w:val="Prrafodelista"/>
        <w:numPr>
          <w:ilvl w:val="2"/>
          <w:numId w:val="3"/>
        </w:numPr>
        <w:tabs>
          <w:tab w:val="left" w:pos="2835"/>
        </w:tabs>
        <w:jc w:val="both"/>
        <w:rPr>
          <w:rFonts w:ascii="Arial" w:hAnsi="Arial" w:cs="Arial"/>
          <w:b/>
          <w:bCs/>
          <w:sz w:val="24"/>
          <w:szCs w:val="24"/>
        </w:rPr>
      </w:pPr>
      <w:r w:rsidRPr="00672728">
        <w:rPr>
          <w:rFonts w:ascii="Arial" w:hAnsi="Arial" w:cs="Arial"/>
          <w:b/>
          <w:bCs/>
          <w:sz w:val="24"/>
          <w:szCs w:val="24"/>
        </w:rPr>
        <w:t>Fecha límite de pago</w:t>
      </w:r>
      <w:r w:rsidR="00C60174">
        <w:rPr>
          <w:rFonts w:ascii="Arial" w:hAnsi="Arial" w:cs="Arial"/>
          <w:b/>
          <w:bCs/>
          <w:sz w:val="24"/>
          <w:szCs w:val="24"/>
        </w:rPr>
        <w:t xml:space="preserve">: </w:t>
      </w:r>
      <w:r w:rsidR="00656109" w:rsidRPr="00C60174">
        <w:rPr>
          <w:rFonts w:ascii="Arial" w:hAnsi="Arial" w:cs="Arial"/>
          <w:sz w:val="24"/>
          <w:szCs w:val="24"/>
        </w:rPr>
        <w:t>Fecha máxima establecida para que el tarjetahabiente efectúe al menos el pago mínimo referido a la fecha de corte.</w:t>
      </w:r>
    </w:p>
    <w:p w14:paraId="63F11E1C" w14:textId="77777777" w:rsidR="00C60174" w:rsidRPr="00C60174" w:rsidRDefault="00C60174" w:rsidP="00C60174">
      <w:pPr>
        <w:pStyle w:val="Prrafodelista"/>
        <w:rPr>
          <w:rFonts w:ascii="Arial" w:hAnsi="Arial" w:cs="Arial"/>
          <w:b/>
          <w:bCs/>
          <w:sz w:val="24"/>
          <w:szCs w:val="24"/>
        </w:rPr>
      </w:pPr>
    </w:p>
    <w:p w14:paraId="292B75E3" w14:textId="405ECABE" w:rsidR="00A37796"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Abonos y pagos realizados</w:t>
      </w:r>
      <w:r w:rsidR="001B3519" w:rsidRPr="00672728">
        <w:rPr>
          <w:rFonts w:ascii="Arial" w:hAnsi="Arial" w:cs="Arial"/>
          <w:b/>
          <w:bCs/>
          <w:sz w:val="24"/>
          <w:szCs w:val="24"/>
        </w:rPr>
        <w:t>:</w:t>
      </w:r>
      <w:r w:rsidR="00C60174">
        <w:rPr>
          <w:rFonts w:ascii="Arial" w:hAnsi="Arial" w:cs="Arial"/>
          <w:b/>
          <w:bCs/>
          <w:sz w:val="24"/>
          <w:szCs w:val="24"/>
        </w:rPr>
        <w:t xml:space="preserve"> </w:t>
      </w:r>
      <w:r w:rsidR="000B5497" w:rsidRPr="00C60174">
        <w:rPr>
          <w:rFonts w:ascii="Arial" w:hAnsi="Arial" w:cs="Arial"/>
          <w:sz w:val="24"/>
          <w:szCs w:val="24"/>
        </w:rPr>
        <w:t>I</w:t>
      </w:r>
      <w:r w:rsidRPr="00C60174">
        <w:rPr>
          <w:rFonts w:ascii="Arial" w:hAnsi="Arial" w:cs="Arial"/>
          <w:sz w:val="24"/>
          <w:szCs w:val="24"/>
        </w:rPr>
        <w:t>ndicando la fecha en que fueron efectuados, así como el total de estos en el período. En los casos en que se tenga saldos acumulados, se deberá detallar los valores aplicados a capital, intereses y otros cargos en el mes</w:t>
      </w:r>
      <w:r w:rsidR="00C60174">
        <w:rPr>
          <w:rFonts w:ascii="Arial" w:hAnsi="Arial" w:cs="Arial"/>
          <w:sz w:val="24"/>
          <w:szCs w:val="24"/>
        </w:rPr>
        <w:t>.</w:t>
      </w:r>
    </w:p>
    <w:p w14:paraId="0B28042E" w14:textId="77777777" w:rsidR="00C60174" w:rsidRPr="00C60174" w:rsidRDefault="00C60174" w:rsidP="00C60174">
      <w:pPr>
        <w:pStyle w:val="Prrafodelista"/>
        <w:rPr>
          <w:rFonts w:ascii="Arial" w:hAnsi="Arial" w:cs="Arial"/>
          <w:sz w:val="24"/>
          <w:szCs w:val="24"/>
        </w:rPr>
      </w:pPr>
    </w:p>
    <w:p w14:paraId="0356459C" w14:textId="0EDEB9A7" w:rsidR="00A37796"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Intereses por financiamiento</w:t>
      </w:r>
      <w:r w:rsidR="000B5497" w:rsidRPr="00672728">
        <w:rPr>
          <w:rFonts w:ascii="Arial" w:hAnsi="Arial" w:cs="Arial"/>
          <w:b/>
          <w:bCs/>
          <w:sz w:val="24"/>
          <w:szCs w:val="24"/>
        </w:rPr>
        <w:t>:</w:t>
      </w:r>
      <w:r w:rsidR="00C60174">
        <w:rPr>
          <w:rFonts w:ascii="Arial" w:hAnsi="Arial" w:cs="Arial"/>
          <w:b/>
          <w:bCs/>
          <w:sz w:val="24"/>
          <w:szCs w:val="24"/>
        </w:rPr>
        <w:t xml:space="preserve"> </w:t>
      </w:r>
      <w:r w:rsidR="000B5497" w:rsidRPr="00C60174">
        <w:rPr>
          <w:rFonts w:ascii="Arial" w:hAnsi="Arial" w:cs="Arial"/>
          <w:sz w:val="24"/>
          <w:szCs w:val="24"/>
        </w:rPr>
        <w:t xml:space="preserve">Correspondientes al </w:t>
      </w:r>
      <w:r w:rsidRPr="00C60174">
        <w:rPr>
          <w:rFonts w:ascii="Arial" w:hAnsi="Arial" w:cs="Arial"/>
          <w:sz w:val="24"/>
          <w:szCs w:val="24"/>
        </w:rPr>
        <w:t>último periodo y de los periodos anteriores acumulados y el saldo a la fecha de corte</w:t>
      </w:r>
      <w:r w:rsidR="00C60174">
        <w:rPr>
          <w:rFonts w:ascii="Arial" w:hAnsi="Arial" w:cs="Arial"/>
          <w:sz w:val="24"/>
          <w:szCs w:val="24"/>
        </w:rPr>
        <w:t>.</w:t>
      </w:r>
    </w:p>
    <w:p w14:paraId="676FA56F" w14:textId="77777777" w:rsidR="00C60174" w:rsidRPr="00C60174" w:rsidRDefault="00C60174" w:rsidP="00C60174">
      <w:pPr>
        <w:pStyle w:val="Prrafodelista"/>
        <w:rPr>
          <w:rFonts w:ascii="Arial" w:hAnsi="Arial" w:cs="Arial"/>
          <w:sz w:val="24"/>
          <w:szCs w:val="24"/>
        </w:rPr>
      </w:pPr>
    </w:p>
    <w:p w14:paraId="274D3F98" w14:textId="10686AB8" w:rsidR="00F12290"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Suma total de consumos y retiros de efectivo realizados</w:t>
      </w:r>
      <w:r w:rsidR="00C60174">
        <w:rPr>
          <w:rFonts w:ascii="Arial" w:hAnsi="Arial" w:cs="Arial"/>
          <w:sz w:val="24"/>
          <w:szCs w:val="24"/>
        </w:rPr>
        <w:t xml:space="preserve">: </w:t>
      </w:r>
      <w:r w:rsidR="00F12290" w:rsidRPr="00C60174">
        <w:rPr>
          <w:rFonts w:ascii="Arial" w:hAnsi="Arial" w:cs="Arial"/>
          <w:sz w:val="24"/>
          <w:szCs w:val="24"/>
        </w:rPr>
        <w:t xml:space="preserve">Es el valor de todas las </w:t>
      </w:r>
      <w:r w:rsidR="00936D88" w:rsidRPr="00C60174">
        <w:rPr>
          <w:rFonts w:ascii="Arial" w:hAnsi="Arial" w:cs="Arial"/>
          <w:sz w:val="24"/>
          <w:szCs w:val="24"/>
        </w:rPr>
        <w:t>compras de bienes y servicios realizados en un periodo de tiempo, de igual forma el total de efectivo retirado.</w:t>
      </w:r>
    </w:p>
    <w:p w14:paraId="45F4D5EB" w14:textId="77777777" w:rsidR="00C60174" w:rsidRPr="00C60174" w:rsidRDefault="00C60174" w:rsidP="00C60174">
      <w:pPr>
        <w:pStyle w:val="Prrafodelista"/>
        <w:rPr>
          <w:rFonts w:ascii="Arial" w:hAnsi="Arial" w:cs="Arial"/>
          <w:sz w:val="24"/>
          <w:szCs w:val="24"/>
        </w:rPr>
      </w:pPr>
    </w:p>
    <w:p w14:paraId="408FEFF9" w14:textId="2B0F45C6" w:rsidR="002F6DF9" w:rsidRPr="00C60174" w:rsidRDefault="00A37796">
      <w:pPr>
        <w:pStyle w:val="Prrafodelista"/>
        <w:numPr>
          <w:ilvl w:val="2"/>
          <w:numId w:val="3"/>
        </w:numPr>
        <w:tabs>
          <w:tab w:val="left" w:pos="2835"/>
        </w:tabs>
        <w:jc w:val="both"/>
        <w:rPr>
          <w:rFonts w:ascii="Arial" w:hAnsi="Arial" w:cs="Arial"/>
          <w:b/>
          <w:bCs/>
          <w:sz w:val="24"/>
          <w:szCs w:val="24"/>
        </w:rPr>
      </w:pPr>
      <w:r w:rsidRPr="00672728">
        <w:rPr>
          <w:rFonts w:ascii="Arial" w:hAnsi="Arial" w:cs="Arial"/>
          <w:b/>
          <w:bCs/>
          <w:sz w:val="24"/>
          <w:szCs w:val="24"/>
        </w:rPr>
        <w:t>Tasa de interés aplicada al período</w:t>
      </w:r>
      <w:r w:rsidR="00C60174">
        <w:rPr>
          <w:rFonts w:ascii="Arial" w:hAnsi="Arial" w:cs="Arial"/>
          <w:b/>
          <w:bCs/>
          <w:sz w:val="24"/>
          <w:szCs w:val="24"/>
        </w:rPr>
        <w:t xml:space="preserve">: </w:t>
      </w:r>
      <w:r w:rsidR="002F6DF9" w:rsidRPr="00C60174">
        <w:rPr>
          <w:rFonts w:ascii="Arial" w:hAnsi="Arial" w:cs="Arial"/>
          <w:sz w:val="24"/>
          <w:szCs w:val="24"/>
        </w:rPr>
        <w:t>Es la tasa de interés calculada para un periodo de un año</w:t>
      </w:r>
      <w:r w:rsidR="0076144E" w:rsidRPr="00C60174">
        <w:rPr>
          <w:rFonts w:ascii="Arial" w:hAnsi="Arial" w:cs="Arial"/>
          <w:sz w:val="24"/>
          <w:szCs w:val="24"/>
        </w:rPr>
        <w:t xml:space="preserve">, expresada en porcentaje. </w:t>
      </w:r>
    </w:p>
    <w:p w14:paraId="115C220D" w14:textId="77777777" w:rsidR="00C60174" w:rsidRPr="00C60174" w:rsidRDefault="00C60174" w:rsidP="00C60174">
      <w:pPr>
        <w:pStyle w:val="Prrafodelista"/>
        <w:rPr>
          <w:rFonts w:ascii="Arial" w:hAnsi="Arial" w:cs="Arial"/>
          <w:b/>
          <w:bCs/>
          <w:sz w:val="24"/>
          <w:szCs w:val="24"/>
        </w:rPr>
      </w:pPr>
    </w:p>
    <w:p w14:paraId="7A2BB7E2" w14:textId="2B046AF9" w:rsidR="00A144F6" w:rsidRPr="00C60174" w:rsidRDefault="00A37796">
      <w:pPr>
        <w:pStyle w:val="Prrafodelista"/>
        <w:numPr>
          <w:ilvl w:val="2"/>
          <w:numId w:val="3"/>
        </w:numPr>
        <w:tabs>
          <w:tab w:val="left" w:pos="2835"/>
        </w:tabs>
        <w:jc w:val="both"/>
        <w:rPr>
          <w:rFonts w:ascii="Arial" w:hAnsi="Arial" w:cs="Arial"/>
          <w:b/>
          <w:bCs/>
          <w:sz w:val="24"/>
          <w:szCs w:val="24"/>
        </w:rPr>
      </w:pPr>
      <w:r w:rsidRPr="00672728">
        <w:rPr>
          <w:rFonts w:ascii="Arial" w:hAnsi="Arial" w:cs="Arial"/>
          <w:b/>
          <w:bCs/>
          <w:sz w:val="24"/>
          <w:szCs w:val="24"/>
        </w:rPr>
        <w:t>Intereses por mora aplicados</w:t>
      </w:r>
      <w:r w:rsidR="00C60174">
        <w:rPr>
          <w:rFonts w:ascii="Arial" w:hAnsi="Arial" w:cs="Arial"/>
          <w:b/>
          <w:bCs/>
          <w:sz w:val="24"/>
          <w:szCs w:val="24"/>
        </w:rPr>
        <w:t xml:space="preserve">: </w:t>
      </w:r>
      <w:r w:rsidR="00A144F6" w:rsidRPr="00C60174">
        <w:rPr>
          <w:rFonts w:ascii="Arial" w:hAnsi="Arial" w:cs="Arial"/>
          <w:sz w:val="24"/>
          <w:szCs w:val="24"/>
        </w:rPr>
        <w:t>Porcentaje de interés anual, mensual, o su equivalente, según el período que se pacte en el contrato respectivo, que el emisor aplica únicamente a la suma no pagada del saldo del capital, cuando en la fecha límite de pago, el tarjetahabiente incumple con el pago total del crédito correspondiente a la última fecha de corte.</w:t>
      </w:r>
    </w:p>
    <w:p w14:paraId="726FB89D" w14:textId="7A3A5A33" w:rsidR="00A61B9D" w:rsidRPr="00672728" w:rsidRDefault="00A61B9D" w:rsidP="00672728">
      <w:pPr>
        <w:pStyle w:val="Prrafodelista"/>
        <w:tabs>
          <w:tab w:val="left" w:pos="2835"/>
        </w:tabs>
        <w:ind w:left="1080"/>
        <w:jc w:val="both"/>
        <w:rPr>
          <w:rFonts w:ascii="Arial" w:hAnsi="Arial" w:cs="Arial"/>
          <w:color w:val="C00000"/>
          <w:sz w:val="24"/>
          <w:szCs w:val="24"/>
        </w:rPr>
      </w:pPr>
    </w:p>
    <w:p w14:paraId="196FEFD1" w14:textId="0A24B55E" w:rsidR="00A37796" w:rsidRPr="00672728"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Otros cargos aplicados</w:t>
      </w:r>
      <w:r w:rsidRPr="00672728">
        <w:rPr>
          <w:rFonts w:ascii="Arial" w:hAnsi="Arial" w:cs="Arial"/>
          <w:sz w:val="24"/>
          <w:szCs w:val="24"/>
        </w:rPr>
        <w:t>, si corresponden</w:t>
      </w:r>
      <w:r w:rsidR="00C60174">
        <w:rPr>
          <w:rFonts w:ascii="Arial" w:hAnsi="Arial" w:cs="Arial"/>
          <w:sz w:val="24"/>
          <w:szCs w:val="24"/>
        </w:rPr>
        <w:t>:</w:t>
      </w:r>
    </w:p>
    <w:p w14:paraId="1D04EA3F" w14:textId="1301D105" w:rsidR="00A61B9D" w:rsidRDefault="00A61B9D" w:rsidP="00672728">
      <w:pPr>
        <w:pStyle w:val="Prrafodelista"/>
        <w:tabs>
          <w:tab w:val="left" w:pos="2835"/>
        </w:tabs>
        <w:ind w:left="1080"/>
        <w:jc w:val="both"/>
        <w:rPr>
          <w:rFonts w:ascii="Arial" w:hAnsi="Arial" w:cs="Arial"/>
          <w:sz w:val="24"/>
          <w:szCs w:val="24"/>
        </w:rPr>
      </w:pPr>
      <w:r w:rsidRPr="00672728">
        <w:rPr>
          <w:rFonts w:ascii="Arial" w:hAnsi="Arial" w:cs="Arial"/>
          <w:sz w:val="24"/>
          <w:szCs w:val="24"/>
        </w:rPr>
        <w:t>E</w:t>
      </w:r>
      <w:r w:rsidR="003F6E1D" w:rsidRPr="00672728">
        <w:rPr>
          <w:rFonts w:ascii="Arial" w:hAnsi="Arial" w:cs="Arial"/>
          <w:sz w:val="24"/>
          <w:szCs w:val="24"/>
        </w:rPr>
        <w:t>l emisor solamente podrá cobrar comisiones y otros cargos que estén previamente pactados de forma expresa con el tarjetahabiente, por servicios efectivamente prestados, dichas comisiones y otros cargos no podrán capitalizarse ni cobrarse intereses por los mismos.</w:t>
      </w:r>
    </w:p>
    <w:p w14:paraId="08EC9084" w14:textId="77777777" w:rsidR="00C60174" w:rsidRPr="00672728" w:rsidRDefault="00C60174" w:rsidP="00672728">
      <w:pPr>
        <w:pStyle w:val="Prrafodelista"/>
        <w:tabs>
          <w:tab w:val="left" w:pos="2835"/>
        </w:tabs>
        <w:ind w:left="1080"/>
        <w:jc w:val="both"/>
        <w:rPr>
          <w:rFonts w:ascii="Arial" w:hAnsi="Arial" w:cs="Arial"/>
          <w:sz w:val="24"/>
          <w:szCs w:val="24"/>
        </w:rPr>
      </w:pPr>
    </w:p>
    <w:p w14:paraId="10823C1B" w14:textId="29D94DCD" w:rsidR="00E40021"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Crédito disponible</w:t>
      </w:r>
      <w:r w:rsidR="00C60174">
        <w:rPr>
          <w:rFonts w:ascii="Arial" w:hAnsi="Arial" w:cs="Arial"/>
          <w:sz w:val="24"/>
          <w:szCs w:val="24"/>
        </w:rPr>
        <w:t xml:space="preserve">: </w:t>
      </w:r>
      <w:r w:rsidR="00E40021" w:rsidRPr="00C60174">
        <w:rPr>
          <w:rFonts w:ascii="Arial" w:hAnsi="Arial" w:cs="Arial"/>
          <w:sz w:val="24"/>
          <w:szCs w:val="24"/>
        </w:rPr>
        <w:t xml:space="preserve">Es la cantidad </w:t>
      </w:r>
      <w:r w:rsidR="00D46538" w:rsidRPr="00C60174">
        <w:rPr>
          <w:rFonts w:ascii="Arial" w:hAnsi="Arial" w:cs="Arial"/>
          <w:sz w:val="24"/>
          <w:szCs w:val="24"/>
        </w:rPr>
        <w:t xml:space="preserve">del crédito autorizado, </w:t>
      </w:r>
      <w:r w:rsidR="00E40021" w:rsidRPr="00C60174">
        <w:rPr>
          <w:rFonts w:ascii="Arial" w:hAnsi="Arial" w:cs="Arial"/>
          <w:sz w:val="24"/>
          <w:szCs w:val="24"/>
        </w:rPr>
        <w:t>que</w:t>
      </w:r>
      <w:r w:rsidR="00D46538" w:rsidRPr="00C60174">
        <w:rPr>
          <w:rFonts w:ascii="Arial" w:hAnsi="Arial" w:cs="Arial"/>
          <w:sz w:val="24"/>
          <w:szCs w:val="24"/>
        </w:rPr>
        <w:t xml:space="preserve"> el tarjetahabiente</w:t>
      </w:r>
      <w:r w:rsidR="00E40021" w:rsidRPr="00C60174">
        <w:rPr>
          <w:rFonts w:ascii="Arial" w:hAnsi="Arial" w:cs="Arial"/>
          <w:sz w:val="24"/>
          <w:szCs w:val="24"/>
        </w:rPr>
        <w:t xml:space="preserve"> aún no ha utilizado, y de la que</w:t>
      </w:r>
      <w:r w:rsidR="00D46538" w:rsidRPr="00C60174">
        <w:rPr>
          <w:rFonts w:ascii="Arial" w:hAnsi="Arial" w:cs="Arial"/>
          <w:sz w:val="24"/>
          <w:szCs w:val="24"/>
        </w:rPr>
        <w:t xml:space="preserve"> </w:t>
      </w:r>
      <w:r w:rsidR="00C5647D" w:rsidRPr="00C60174">
        <w:rPr>
          <w:rFonts w:ascii="Arial" w:hAnsi="Arial" w:cs="Arial"/>
          <w:sz w:val="24"/>
          <w:szCs w:val="24"/>
        </w:rPr>
        <w:t xml:space="preserve">puede </w:t>
      </w:r>
      <w:r w:rsidR="00E40021" w:rsidRPr="00C60174">
        <w:rPr>
          <w:rFonts w:ascii="Arial" w:hAnsi="Arial" w:cs="Arial"/>
          <w:sz w:val="24"/>
          <w:szCs w:val="24"/>
        </w:rPr>
        <w:t>disponer para hacer compras u otro tipo de transacciones financiera</w:t>
      </w:r>
      <w:r w:rsidR="00575897" w:rsidRPr="00C60174">
        <w:rPr>
          <w:rFonts w:ascii="Arial" w:hAnsi="Arial" w:cs="Arial"/>
          <w:sz w:val="24"/>
          <w:szCs w:val="24"/>
        </w:rPr>
        <w:t>s.</w:t>
      </w:r>
      <w:r w:rsidR="000F726A" w:rsidRPr="00C60174">
        <w:rPr>
          <w:rFonts w:ascii="Arial" w:hAnsi="Arial" w:cs="Arial"/>
          <w:sz w:val="24"/>
          <w:szCs w:val="24"/>
        </w:rPr>
        <w:t xml:space="preserve"> También se indica el crédito total autorizado.</w:t>
      </w:r>
    </w:p>
    <w:p w14:paraId="2BED264F" w14:textId="77777777" w:rsidR="00C60174" w:rsidRPr="00C60174" w:rsidRDefault="00C60174" w:rsidP="00C60174">
      <w:pPr>
        <w:pStyle w:val="Prrafodelista"/>
        <w:tabs>
          <w:tab w:val="left" w:pos="2835"/>
        </w:tabs>
        <w:ind w:left="1080"/>
        <w:jc w:val="both"/>
        <w:rPr>
          <w:rFonts w:ascii="Arial" w:hAnsi="Arial" w:cs="Arial"/>
          <w:sz w:val="24"/>
          <w:szCs w:val="24"/>
        </w:rPr>
      </w:pPr>
    </w:p>
    <w:p w14:paraId="1F97E8D0" w14:textId="566420C0" w:rsidR="00AB2B06" w:rsidRPr="00AB2B06" w:rsidRDefault="00847E6C" w:rsidP="00E73038">
      <w:pPr>
        <w:pStyle w:val="Prrafodelista"/>
        <w:numPr>
          <w:ilvl w:val="2"/>
          <w:numId w:val="3"/>
        </w:numPr>
        <w:tabs>
          <w:tab w:val="left" w:pos="2835"/>
        </w:tabs>
        <w:jc w:val="both"/>
        <w:rPr>
          <w:rFonts w:ascii="Arial" w:hAnsi="Arial" w:cs="Arial"/>
          <w:sz w:val="24"/>
          <w:szCs w:val="24"/>
        </w:rPr>
      </w:pPr>
      <w:r w:rsidRPr="00AB2B06">
        <w:rPr>
          <w:rFonts w:ascii="Arial" w:hAnsi="Arial" w:cs="Arial"/>
          <w:b/>
          <w:bCs/>
          <w:sz w:val="24"/>
          <w:szCs w:val="24"/>
        </w:rPr>
        <w:lastRenderedPageBreak/>
        <w:t>Tasa de Interés anual equivalente</w:t>
      </w:r>
      <w:r w:rsidR="00C60174" w:rsidRPr="00AB2B06">
        <w:rPr>
          <w:rFonts w:ascii="Arial" w:hAnsi="Arial" w:cs="Arial"/>
          <w:sz w:val="24"/>
          <w:szCs w:val="24"/>
        </w:rPr>
        <w:t xml:space="preserve">: </w:t>
      </w:r>
      <w:r w:rsidR="00AB2B06" w:rsidRPr="00AB2B06">
        <w:rPr>
          <w:rFonts w:ascii="Arial" w:hAnsi="Arial" w:cs="Arial"/>
          <w:sz w:val="24"/>
          <w:szCs w:val="24"/>
        </w:rPr>
        <w:t> Es el indicador que muestra el costo de un producto financiero en un año.  Para el caso de las tarjetas de crédito sería el costo anual equivalente de la línea de crédito de consumo otorgada por el emisor de dicho instrumento de pago.  Esta tasa se utiliza para comparar préstamos con diferentes condiciones, pero con un mismo plazo y se calcula con una fórmula matemática que toma en cuenta: El tipo de interés nominal (TIN), La frecuencia de los pagos, Las comisiones bancarias, Otros gastos de la operación.</w:t>
      </w:r>
    </w:p>
    <w:p w14:paraId="24EC5FFC" w14:textId="77777777" w:rsidR="00A144F6" w:rsidRPr="00672728" w:rsidRDefault="00A144F6" w:rsidP="00672728">
      <w:pPr>
        <w:pStyle w:val="Prrafodelista"/>
        <w:tabs>
          <w:tab w:val="left" w:pos="2835"/>
        </w:tabs>
        <w:ind w:left="1080"/>
        <w:jc w:val="both"/>
        <w:rPr>
          <w:rFonts w:ascii="Arial" w:hAnsi="Arial" w:cs="Arial"/>
          <w:b/>
          <w:bCs/>
          <w:sz w:val="24"/>
          <w:szCs w:val="24"/>
        </w:rPr>
      </w:pPr>
    </w:p>
    <w:p w14:paraId="5A6E6054" w14:textId="314121B8" w:rsidR="00A37796" w:rsidRPr="00672728"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Detalle de cada consumo o retiro en efectivo realizado</w:t>
      </w:r>
      <w:r w:rsidR="00EA264B" w:rsidRPr="00672728">
        <w:rPr>
          <w:rFonts w:ascii="Arial" w:hAnsi="Arial" w:cs="Arial"/>
          <w:b/>
          <w:bCs/>
          <w:sz w:val="24"/>
          <w:szCs w:val="24"/>
        </w:rPr>
        <w:t>:</w:t>
      </w:r>
      <w:r w:rsidR="00F872A6" w:rsidRPr="00672728">
        <w:rPr>
          <w:rFonts w:ascii="Arial" w:hAnsi="Arial" w:cs="Arial"/>
          <w:b/>
          <w:bCs/>
          <w:sz w:val="24"/>
          <w:szCs w:val="24"/>
        </w:rPr>
        <w:t xml:space="preserve"> </w:t>
      </w:r>
      <w:r w:rsidR="006956C2" w:rsidRPr="00672728">
        <w:rPr>
          <w:rFonts w:ascii="Arial" w:hAnsi="Arial" w:cs="Arial"/>
          <w:sz w:val="24"/>
          <w:szCs w:val="24"/>
        </w:rPr>
        <w:t>C</w:t>
      </w:r>
      <w:r w:rsidRPr="00672728">
        <w:rPr>
          <w:rFonts w:ascii="Arial" w:hAnsi="Arial" w:cs="Arial"/>
          <w:sz w:val="24"/>
          <w:szCs w:val="24"/>
        </w:rPr>
        <w:t>on la información siguiente:</w:t>
      </w:r>
    </w:p>
    <w:p w14:paraId="57725FA4" w14:textId="77777777" w:rsidR="00A37796" w:rsidRPr="00672728" w:rsidRDefault="00A37796">
      <w:pPr>
        <w:pStyle w:val="Prrafodelista"/>
        <w:numPr>
          <w:ilvl w:val="3"/>
          <w:numId w:val="6"/>
        </w:numPr>
        <w:tabs>
          <w:tab w:val="left" w:pos="2835"/>
        </w:tabs>
        <w:jc w:val="both"/>
        <w:rPr>
          <w:rFonts w:ascii="Arial" w:hAnsi="Arial" w:cs="Arial"/>
          <w:sz w:val="24"/>
          <w:szCs w:val="24"/>
        </w:rPr>
      </w:pPr>
      <w:r w:rsidRPr="00672728">
        <w:rPr>
          <w:rFonts w:ascii="Arial" w:hAnsi="Arial" w:cs="Arial"/>
          <w:sz w:val="24"/>
          <w:szCs w:val="24"/>
        </w:rPr>
        <w:t>Fecha de operación,</w:t>
      </w:r>
    </w:p>
    <w:p w14:paraId="59CBEA59" w14:textId="77777777" w:rsidR="00A37796" w:rsidRPr="00672728" w:rsidRDefault="00A37796">
      <w:pPr>
        <w:pStyle w:val="Prrafodelista"/>
        <w:numPr>
          <w:ilvl w:val="3"/>
          <w:numId w:val="6"/>
        </w:numPr>
        <w:tabs>
          <w:tab w:val="left" w:pos="2835"/>
        </w:tabs>
        <w:jc w:val="both"/>
        <w:rPr>
          <w:rFonts w:ascii="Arial" w:hAnsi="Arial" w:cs="Arial"/>
          <w:sz w:val="24"/>
          <w:szCs w:val="24"/>
        </w:rPr>
      </w:pPr>
      <w:r w:rsidRPr="00672728">
        <w:rPr>
          <w:rFonts w:ascii="Arial" w:hAnsi="Arial" w:cs="Arial"/>
          <w:sz w:val="24"/>
          <w:szCs w:val="24"/>
        </w:rPr>
        <w:t>Fecha de consumo o retiro en efectivo,</w:t>
      </w:r>
    </w:p>
    <w:p w14:paraId="7EEA3504" w14:textId="77777777" w:rsidR="00A37796" w:rsidRPr="00672728" w:rsidRDefault="00A37796">
      <w:pPr>
        <w:pStyle w:val="Prrafodelista"/>
        <w:numPr>
          <w:ilvl w:val="3"/>
          <w:numId w:val="6"/>
        </w:numPr>
        <w:tabs>
          <w:tab w:val="left" w:pos="2835"/>
        </w:tabs>
        <w:jc w:val="both"/>
        <w:rPr>
          <w:rFonts w:ascii="Arial" w:hAnsi="Arial" w:cs="Arial"/>
          <w:sz w:val="24"/>
          <w:szCs w:val="24"/>
        </w:rPr>
      </w:pPr>
      <w:r w:rsidRPr="00672728">
        <w:rPr>
          <w:rFonts w:ascii="Arial" w:hAnsi="Arial" w:cs="Arial"/>
          <w:sz w:val="24"/>
          <w:szCs w:val="24"/>
        </w:rPr>
        <w:t>Identificación del afiliado,</w:t>
      </w:r>
    </w:p>
    <w:p w14:paraId="7A00CEBD" w14:textId="77777777" w:rsidR="00A37796" w:rsidRPr="00672728" w:rsidRDefault="00A37796">
      <w:pPr>
        <w:pStyle w:val="Prrafodelista"/>
        <w:numPr>
          <w:ilvl w:val="3"/>
          <w:numId w:val="6"/>
        </w:numPr>
        <w:tabs>
          <w:tab w:val="left" w:pos="2835"/>
        </w:tabs>
        <w:jc w:val="both"/>
        <w:rPr>
          <w:rFonts w:ascii="Arial" w:hAnsi="Arial" w:cs="Arial"/>
          <w:sz w:val="24"/>
          <w:szCs w:val="24"/>
        </w:rPr>
      </w:pPr>
      <w:r w:rsidRPr="00672728">
        <w:rPr>
          <w:rFonts w:ascii="Arial" w:hAnsi="Arial" w:cs="Arial"/>
          <w:sz w:val="24"/>
          <w:szCs w:val="24"/>
        </w:rPr>
        <w:t>Monto de la transacción,</w:t>
      </w:r>
    </w:p>
    <w:p w14:paraId="0C082545" w14:textId="77777777" w:rsidR="00A37796" w:rsidRDefault="00A37796">
      <w:pPr>
        <w:pStyle w:val="Prrafodelista"/>
        <w:numPr>
          <w:ilvl w:val="3"/>
          <w:numId w:val="6"/>
        </w:numPr>
        <w:tabs>
          <w:tab w:val="left" w:pos="2835"/>
        </w:tabs>
        <w:jc w:val="both"/>
        <w:rPr>
          <w:rFonts w:ascii="Arial" w:hAnsi="Arial" w:cs="Arial"/>
          <w:sz w:val="24"/>
          <w:szCs w:val="24"/>
        </w:rPr>
      </w:pPr>
      <w:r w:rsidRPr="00672728">
        <w:rPr>
          <w:rFonts w:ascii="Arial" w:hAnsi="Arial" w:cs="Arial"/>
          <w:sz w:val="24"/>
          <w:szCs w:val="24"/>
        </w:rPr>
        <w:t>Retiros en efectivo.</w:t>
      </w:r>
    </w:p>
    <w:p w14:paraId="06953AEB" w14:textId="77777777" w:rsidR="00C60174" w:rsidRPr="00672728" w:rsidRDefault="00C60174" w:rsidP="00C60174">
      <w:pPr>
        <w:pStyle w:val="Prrafodelista"/>
        <w:tabs>
          <w:tab w:val="left" w:pos="2835"/>
        </w:tabs>
        <w:ind w:left="1440"/>
        <w:jc w:val="both"/>
        <w:rPr>
          <w:rFonts w:ascii="Arial" w:hAnsi="Arial" w:cs="Arial"/>
          <w:sz w:val="24"/>
          <w:szCs w:val="24"/>
        </w:rPr>
      </w:pPr>
    </w:p>
    <w:p w14:paraId="714F0659" w14:textId="37DEEE4A" w:rsidR="004B56BE" w:rsidRPr="00C60174"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Premios y bonificaciones</w:t>
      </w:r>
      <w:r w:rsidRPr="00672728">
        <w:rPr>
          <w:rFonts w:ascii="Arial" w:hAnsi="Arial" w:cs="Arial"/>
          <w:sz w:val="24"/>
          <w:szCs w:val="24"/>
        </w:rPr>
        <w:t xml:space="preserve"> por uso de tarjeta</w:t>
      </w:r>
      <w:r w:rsidR="00C60174">
        <w:rPr>
          <w:rFonts w:ascii="Arial" w:hAnsi="Arial" w:cs="Arial"/>
          <w:sz w:val="24"/>
          <w:szCs w:val="24"/>
        </w:rPr>
        <w:t xml:space="preserve">: </w:t>
      </w:r>
      <w:r w:rsidR="008742A1" w:rsidRPr="00C60174">
        <w:rPr>
          <w:rFonts w:ascii="Arial" w:hAnsi="Arial" w:cs="Arial"/>
          <w:sz w:val="24"/>
          <w:szCs w:val="24"/>
        </w:rPr>
        <w:t xml:space="preserve">Son beneficios que otorgan los emisores de tarjetas de crédito, consistentes en </w:t>
      </w:r>
      <w:r w:rsidR="004B56BE" w:rsidRPr="00C60174">
        <w:rPr>
          <w:rFonts w:ascii="Arial" w:hAnsi="Arial" w:cs="Arial"/>
          <w:sz w:val="24"/>
          <w:szCs w:val="24"/>
        </w:rPr>
        <w:t>puntos, devolución en efectivo u otras recompensas al hacer compras elegibles</w:t>
      </w:r>
      <w:r w:rsidR="0065270F" w:rsidRPr="00C60174">
        <w:rPr>
          <w:rFonts w:ascii="Arial" w:hAnsi="Arial" w:cs="Arial"/>
          <w:sz w:val="24"/>
          <w:szCs w:val="24"/>
        </w:rPr>
        <w:t xml:space="preserve"> con la tarjeta de crédito</w:t>
      </w:r>
      <w:r w:rsidR="007109B7" w:rsidRPr="00C60174">
        <w:rPr>
          <w:rFonts w:ascii="Arial" w:hAnsi="Arial" w:cs="Arial"/>
          <w:sz w:val="24"/>
          <w:szCs w:val="24"/>
        </w:rPr>
        <w:t>,</w:t>
      </w:r>
      <w:r w:rsidR="0065270F" w:rsidRPr="00C60174">
        <w:rPr>
          <w:rFonts w:ascii="Arial" w:hAnsi="Arial" w:cs="Arial"/>
          <w:sz w:val="24"/>
          <w:szCs w:val="24"/>
        </w:rPr>
        <w:t xml:space="preserve"> </w:t>
      </w:r>
      <w:r w:rsidR="00973612" w:rsidRPr="00C60174">
        <w:rPr>
          <w:rFonts w:ascii="Arial" w:hAnsi="Arial" w:cs="Arial"/>
          <w:sz w:val="24"/>
          <w:szCs w:val="24"/>
        </w:rPr>
        <w:t xml:space="preserve">los cuales se </w:t>
      </w:r>
      <w:r w:rsidR="0065270F" w:rsidRPr="00C60174">
        <w:rPr>
          <w:rFonts w:ascii="Arial" w:hAnsi="Arial" w:cs="Arial"/>
          <w:sz w:val="24"/>
          <w:szCs w:val="24"/>
        </w:rPr>
        <w:t>puede</w:t>
      </w:r>
      <w:r w:rsidR="00973612" w:rsidRPr="00C60174">
        <w:rPr>
          <w:rFonts w:ascii="Arial" w:hAnsi="Arial" w:cs="Arial"/>
          <w:sz w:val="24"/>
          <w:szCs w:val="24"/>
        </w:rPr>
        <w:t>n</w:t>
      </w:r>
      <w:r w:rsidR="0065270F" w:rsidRPr="00C60174">
        <w:rPr>
          <w:rFonts w:ascii="Arial" w:hAnsi="Arial" w:cs="Arial"/>
          <w:sz w:val="24"/>
          <w:szCs w:val="24"/>
        </w:rPr>
        <w:t xml:space="preserve"> ca</w:t>
      </w:r>
      <w:r w:rsidR="00973612" w:rsidRPr="00C60174">
        <w:rPr>
          <w:rFonts w:ascii="Arial" w:hAnsi="Arial" w:cs="Arial"/>
          <w:sz w:val="24"/>
          <w:szCs w:val="24"/>
        </w:rPr>
        <w:t>n</w:t>
      </w:r>
      <w:r w:rsidR="0065270F" w:rsidRPr="00C60174">
        <w:rPr>
          <w:rFonts w:ascii="Arial" w:hAnsi="Arial" w:cs="Arial"/>
          <w:sz w:val="24"/>
          <w:szCs w:val="24"/>
        </w:rPr>
        <w:t>jear</w:t>
      </w:r>
      <w:r w:rsidR="00973612" w:rsidRPr="00C60174">
        <w:rPr>
          <w:rFonts w:ascii="Arial" w:hAnsi="Arial" w:cs="Arial"/>
          <w:sz w:val="24"/>
          <w:szCs w:val="24"/>
        </w:rPr>
        <w:t xml:space="preserve"> de acuerdo y forma definida por cada emisor de tarjetas de crédito.</w:t>
      </w:r>
      <w:r w:rsidR="00973612" w:rsidRPr="00C60174">
        <w:rPr>
          <w:rFonts w:ascii="Arial" w:hAnsi="Arial" w:cs="Arial"/>
          <w:b/>
          <w:bCs/>
          <w:sz w:val="24"/>
          <w:szCs w:val="24"/>
        </w:rPr>
        <w:t xml:space="preserve"> </w:t>
      </w:r>
    </w:p>
    <w:p w14:paraId="0495EBC4" w14:textId="77777777" w:rsidR="00C60174" w:rsidRPr="00C60174" w:rsidRDefault="00C60174" w:rsidP="00C60174">
      <w:pPr>
        <w:pStyle w:val="Prrafodelista"/>
        <w:tabs>
          <w:tab w:val="left" w:pos="2835"/>
        </w:tabs>
        <w:ind w:left="1080"/>
        <w:jc w:val="both"/>
        <w:rPr>
          <w:rFonts w:ascii="Arial" w:hAnsi="Arial" w:cs="Arial"/>
          <w:sz w:val="24"/>
          <w:szCs w:val="24"/>
        </w:rPr>
      </w:pPr>
    </w:p>
    <w:p w14:paraId="3C9D4152" w14:textId="02977E02" w:rsidR="0065270F"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Cuota de seguro</w:t>
      </w:r>
      <w:r w:rsidRPr="00672728">
        <w:rPr>
          <w:rFonts w:ascii="Arial" w:hAnsi="Arial" w:cs="Arial"/>
          <w:sz w:val="24"/>
          <w:szCs w:val="24"/>
        </w:rPr>
        <w:t>, si corresponde; y,</w:t>
      </w:r>
      <w:r w:rsidR="00A30EEB">
        <w:rPr>
          <w:rFonts w:ascii="Arial" w:hAnsi="Arial" w:cs="Arial"/>
          <w:sz w:val="24"/>
          <w:szCs w:val="24"/>
        </w:rPr>
        <w:t xml:space="preserve"> p</w:t>
      </w:r>
      <w:r w:rsidR="0065270F" w:rsidRPr="00A30EEB">
        <w:rPr>
          <w:rFonts w:ascii="Arial" w:hAnsi="Arial" w:cs="Arial"/>
          <w:sz w:val="24"/>
          <w:szCs w:val="24"/>
        </w:rPr>
        <w:t>ago</w:t>
      </w:r>
      <w:r w:rsidR="00BC6CBE" w:rsidRPr="00A30EEB">
        <w:rPr>
          <w:rFonts w:ascii="Arial" w:hAnsi="Arial" w:cs="Arial"/>
          <w:sz w:val="24"/>
          <w:szCs w:val="24"/>
        </w:rPr>
        <w:t xml:space="preserve"> opcional que puede efectuar el tarjetahabiente, consistente en la contratación de un seguro </w:t>
      </w:r>
      <w:r w:rsidR="00363BF6" w:rsidRPr="00A30EEB">
        <w:rPr>
          <w:rFonts w:ascii="Arial" w:hAnsi="Arial" w:cs="Arial"/>
          <w:sz w:val="24"/>
          <w:szCs w:val="24"/>
        </w:rPr>
        <w:t xml:space="preserve">para protegerse de fraudes o contingencias no previstas. </w:t>
      </w:r>
      <w:r w:rsidR="0065270F" w:rsidRPr="00A30EEB">
        <w:rPr>
          <w:rFonts w:ascii="Arial" w:hAnsi="Arial" w:cs="Arial"/>
          <w:sz w:val="24"/>
          <w:szCs w:val="24"/>
        </w:rPr>
        <w:t xml:space="preserve"> </w:t>
      </w:r>
    </w:p>
    <w:p w14:paraId="2FB0CBE4" w14:textId="77777777" w:rsidR="00A30EEB" w:rsidRPr="00A30EEB" w:rsidRDefault="00A30EEB" w:rsidP="00A30EEB">
      <w:pPr>
        <w:pStyle w:val="Prrafodelista"/>
        <w:rPr>
          <w:rFonts w:ascii="Arial" w:hAnsi="Arial" w:cs="Arial"/>
          <w:sz w:val="24"/>
          <w:szCs w:val="24"/>
        </w:rPr>
      </w:pPr>
    </w:p>
    <w:p w14:paraId="2CDD908C" w14:textId="77777777" w:rsidR="006956C2" w:rsidRPr="00672728" w:rsidRDefault="00A37796">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Una nota aclaratoria que indique</w:t>
      </w:r>
      <w:r w:rsidR="006956C2" w:rsidRPr="00672728">
        <w:rPr>
          <w:rFonts w:ascii="Arial" w:hAnsi="Arial" w:cs="Arial"/>
          <w:b/>
          <w:bCs/>
          <w:sz w:val="24"/>
          <w:szCs w:val="24"/>
        </w:rPr>
        <w:t>:</w:t>
      </w:r>
      <w:r w:rsidRPr="00672728">
        <w:rPr>
          <w:rFonts w:ascii="Arial" w:hAnsi="Arial" w:cs="Arial"/>
          <w:sz w:val="24"/>
          <w:szCs w:val="24"/>
        </w:rPr>
        <w:t xml:space="preserve"> </w:t>
      </w:r>
    </w:p>
    <w:p w14:paraId="42B284B1" w14:textId="1B505D6D" w:rsidR="00A37796" w:rsidRDefault="00A37796" w:rsidP="00672728">
      <w:pPr>
        <w:pStyle w:val="Prrafodelista"/>
        <w:tabs>
          <w:tab w:val="left" w:pos="2835"/>
        </w:tabs>
        <w:ind w:left="1080"/>
        <w:jc w:val="both"/>
        <w:rPr>
          <w:rFonts w:ascii="Arial" w:hAnsi="Arial" w:cs="Arial"/>
          <w:sz w:val="24"/>
          <w:szCs w:val="24"/>
        </w:rPr>
      </w:pPr>
      <w:r w:rsidRPr="00672728">
        <w:rPr>
          <w:rFonts w:ascii="Arial" w:hAnsi="Arial" w:cs="Arial"/>
          <w:b/>
          <w:bCs/>
          <w:sz w:val="24"/>
          <w:szCs w:val="24"/>
        </w:rPr>
        <w:t>"Cuando únicamente se efectúe el pago mínimo</w:t>
      </w:r>
      <w:r w:rsidRPr="00672728">
        <w:rPr>
          <w:rFonts w:ascii="Arial" w:hAnsi="Arial" w:cs="Arial"/>
          <w:sz w:val="24"/>
          <w:szCs w:val="24"/>
        </w:rPr>
        <w:t xml:space="preserve">, aunque ya no realice consumo adicional alguno, tome en cuenta que el plazo para la cancelación de su deuda se extenderá, debido a que, con dicho pago, se cubren primero los intereses, comisiones y otros cargos y, por </w:t>
      </w:r>
      <w:r w:rsidR="00A357F9" w:rsidRPr="00672728">
        <w:rPr>
          <w:rFonts w:ascii="Arial" w:hAnsi="Arial" w:cs="Arial"/>
          <w:sz w:val="24"/>
          <w:szCs w:val="24"/>
        </w:rPr>
        <w:t>último,</w:t>
      </w:r>
      <w:r w:rsidRPr="00672728">
        <w:rPr>
          <w:rFonts w:ascii="Arial" w:hAnsi="Arial" w:cs="Arial"/>
          <w:sz w:val="24"/>
          <w:szCs w:val="24"/>
        </w:rPr>
        <w:t xml:space="preserve"> una parte mínima se amortiza a capital."</w:t>
      </w:r>
    </w:p>
    <w:p w14:paraId="1050F86C" w14:textId="77777777" w:rsidR="00A30EEB" w:rsidRPr="00672728" w:rsidRDefault="00A30EEB" w:rsidP="00672728">
      <w:pPr>
        <w:pStyle w:val="Prrafodelista"/>
        <w:tabs>
          <w:tab w:val="left" w:pos="2835"/>
        </w:tabs>
        <w:ind w:left="1080"/>
        <w:jc w:val="both"/>
        <w:rPr>
          <w:rFonts w:ascii="Arial" w:hAnsi="Arial" w:cs="Arial"/>
          <w:sz w:val="24"/>
          <w:szCs w:val="24"/>
        </w:rPr>
      </w:pPr>
    </w:p>
    <w:p w14:paraId="711C334C" w14:textId="1CECD608" w:rsidR="00512111" w:rsidRPr="00A30EEB" w:rsidRDefault="00C13F2A">
      <w:pPr>
        <w:pStyle w:val="Prrafodelista"/>
        <w:numPr>
          <w:ilvl w:val="2"/>
          <w:numId w:val="3"/>
        </w:numPr>
        <w:tabs>
          <w:tab w:val="left" w:pos="2835"/>
        </w:tabs>
        <w:jc w:val="both"/>
        <w:rPr>
          <w:rFonts w:ascii="Arial" w:hAnsi="Arial" w:cs="Arial"/>
          <w:sz w:val="24"/>
          <w:szCs w:val="24"/>
        </w:rPr>
      </w:pPr>
      <w:r w:rsidRPr="00672728">
        <w:rPr>
          <w:rFonts w:ascii="Arial" w:hAnsi="Arial" w:cs="Arial"/>
          <w:b/>
          <w:bCs/>
          <w:sz w:val="24"/>
          <w:szCs w:val="24"/>
        </w:rPr>
        <w:t>P</w:t>
      </w:r>
      <w:r w:rsidR="00A37796" w:rsidRPr="00672728">
        <w:rPr>
          <w:rFonts w:ascii="Arial" w:hAnsi="Arial" w:cs="Arial"/>
          <w:b/>
          <w:bCs/>
          <w:sz w:val="24"/>
          <w:szCs w:val="24"/>
        </w:rPr>
        <w:t>ara el caso de los extrafinanciamientos</w:t>
      </w:r>
      <w:r w:rsidR="00842941" w:rsidRPr="00672728">
        <w:rPr>
          <w:rFonts w:ascii="Arial" w:hAnsi="Arial" w:cs="Arial"/>
          <w:b/>
          <w:bCs/>
          <w:sz w:val="24"/>
          <w:szCs w:val="24"/>
        </w:rPr>
        <w:t>:</w:t>
      </w:r>
      <w:r w:rsidR="00A30EEB">
        <w:rPr>
          <w:rFonts w:ascii="Arial" w:hAnsi="Arial" w:cs="Arial"/>
          <w:b/>
          <w:bCs/>
          <w:sz w:val="24"/>
          <w:szCs w:val="24"/>
        </w:rPr>
        <w:t xml:space="preserve"> </w:t>
      </w:r>
      <w:r w:rsidR="00842941" w:rsidRPr="00A30EEB">
        <w:rPr>
          <w:rFonts w:ascii="Arial" w:hAnsi="Arial" w:cs="Arial"/>
          <w:sz w:val="24"/>
          <w:szCs w:val="24"/>
        </w:rPr>
        <w:t>S</w:t>
      </w:r>
      <w:r w:rsidR="00A37796" w:rsidRPr="00A30EEB">
        <w:rPr>
          <w:rFonts w:ascii="Arial" w:hAnsi="Arial" w:cs="Arial"/>
          <w:sz w:val="24"/>
          <w:szCs w:val="24"/>
        </w:rPr>
        <w:t>e debe consignar la cuota correspondiente al período y demás información relacionada con dichos extrafinanciamientos.</w:t>
      </w:r>
    </w:p>
    <w:p w14:paraId="523AC472" w14:textId="77777777" w:rsidR="000F726A" w:rsidRPr="00672728" w:rsidRDefault="000F726A" w:rsidP="00672728">
      <w:pPr>
        <w:pStyle w:val="Prrafodelista"/>
        <w:tabs>
          <w:tab w:val="left" w:pos="2835"/>
        </w:tabs>
        <w:ind w:left="993"/>
        <w:jc w:val="both"/>
        <w:rPr>
          <w:rFonts w:ascii="Arial" w:hAnsi="Arial" w:cs="Arial"/>
          <w:b/>
          <w:bCs/>
          <w:sz w:val="24"/>
          <w:szCs w:val="24"/>
        </w:rPr>
      </w:pPr>
    </w:p>
    <w:p w14:paraId="323796F2" w14:textId="0C304318" w:rsidR="007E3A87" w:rsidRPr="00A30EEB" w:rsidRDefault="00512111">
      <w:pPr>
        <w:pStyle w:val="Prrafodelista"/>
        <w:numPr>
          <w:ilvl w:val="1"/>
          <w:numId w:val="5"/>
        </w:numPr>
        <w:tabs>
          <w:tab w:val="left" w:pos="2835"/>
        </w:tabs>
        <w:ind w:left="993" w:hanging="633"/>
        <w:jc w:val="both"/>
        <w:rPr>
          <w:rFonts w:ascii="Arial" w:hAnsi="Arial" w:cs="Arial"/>
          <w:b/>
          <w:bCs/>
          <w:sz w:val="24"/>
          <w:szCs w:val="24"/>
        </w:rPr>
      </w:pPr>
      <w:r w:rsidRPr="00672728">
        <w:rPr>
          <w:rFonts w:ascii="Arial" w:hAnsi="Arial" w:cs="Arial"/>
          <w:b/>
          <w:bCs/>
          <w:sz w:val="24"/>
          <w:szCs w:val="24"/>
        </w:rPr>
        <w:t>Extrafinanciamiento</w:t>
      </w:r>
      <w:r w:rsidR="00416EFE" w:rsidRPr="00672728">
        <w:rPr>
          <w:rFonts w:ascii="Arial" w:hAnsi="Arial" w:cs="Arial"/>
          <w:b/>
          <w:bCs/>
          <w:sz w:val="24"/>
          <w:szCs w:val="24"/>
        </w:rPr>
        <w:t>:</w:t>
      </w:r>
      <w:r w:rsidR="00A30EEB">
        <w:rPr>
          <w:rFonts w:ascii="Arial" w:hAnsi="Arial" w:cs="Arial"/>
          <w:b/>
          <w:bCs/>
          <w:sz w:val="24"/>
          <w:szCs w:val="24"/>
        </w:rPr>
        <w:t xml:space="preserve"> </w:t>
      </w:r>
      <w:r w:rsidR="007E3A87" w:rsidRPr="00A30EEB">
        <w:rPr>
          <w:rFonts w:ascii="Arial" w:hAnsi="Arial" w:cs="Arial"/>
          <w:sz w:val="24"/>
          <w:szCs w:val="24"/>
        </w:rPr>
        <w:t>Crédito adicional, vinculado a la tarjeta de crédito, otorgado al tarjetahabiente titular en condiciones y plazos que pueden ser distintos a la línea de crédito.</w:t>
      </w:r>
    </w:p>
    <w:p w14:paraId="5573B756" w14:textId="77777777" w:rsidR="0064069B" w:rsidRPr="00672728" w:rsidRDefault="0064069B" w:rsidP="00672728">
      <w:pPr>
        <w:pStyle w:val="Prrafodelista"/>
        <w:tabs>
          <w:tab w:val="left" w:pos="2835"/>
        </w:tabs>
        <w:ind w:left="993"/>
        <w:jc w:val="both"/>
        <w:rPr>
          <w:rFonts w:ascii="Arial" w:hAnsi="Arial" w:cs="Arial"/>
          <w:sz w:val="24"/>
          <w:szCs w:val="24"/>
        </w:rPr>
      </w:pPr>
    </w:p>
    <w:p w14:paraId="439231D1" w14:textId="77777777" w:rsidR="0064069B" w:rsidRPr="00672728" w:rsidRDefault="0064069B" w:rsidP="00672728">
      <w:pPr>
        <w:pStyle w:val="Prrafodelista"/>
        <w:tabs>
          <w:tab w:val="left" w:pos="2835"/>
        </w:tabs>
        <w:ind w:left="993"/>
        <w:jc w:val="both"/>
        <w:rPr>
          <w:rFonts w:ascii="Arial" w:hAnsi="Arial" w:cs="Arial"/>
          <w:sz w:val="24"/>
          <w:szCs w:val="24"/>
        </w:rPr>
      </w:pPr>
      <w:r w:rsidRPr="00672728">
        <w:rPr>
          <w:rFonts w:ascii="Arial" w:hAnsi="Arial" w:cs="Arial"/>
          <w:sz w:val="24"/>
          <w:szCs w:val="24"/>
        </w:rPr>
        <w:lastRenderedPageBreak/>
        <w:t>La estructuración de los extrafinanciamientos concedidos por los emisores deberá incluir como mínimo los elementos siguientes:</w:t>
      </w:r>
    </w:p>
    <w:p w14:paraId="5A8E0128" w14:textId="77777777" w:rsidR="0064069B" w:rsidRPr="00672728" w:rsidRDefault="0064069B" w:rsidP="00672728">
      <w:pPr>
        <w:pStyle w:val="Prrafodelista"/>
        <w:tabs>
          <w:tab w:val="left" w:pos="2835"/>
        </w:tabs>
        <w:ind w:left="993"/>
        <w:jc w:val="both"/>
        <w:rPr>
          <w:rFonts w:ascii="Arial" w:hAnsi="Arial" w:cs="Arial"/>
          <w:sz w:val="24"/>
          <w:szCs w:val="24"/>
        </w:rPr>
      </w:pPr>
      <w:r w:rsidRPr="00672728">
        <w:rPr>
          <w:rFonts w:ascii="Arial" w:hAnsi="Arial" w:cs="Arial"/>
          <w:sz w:val="24"/>
          <w:szCs w:val="24"/>
        </w:rPr>
        <w:t xml:space="preserve"> </w:t>
      </w:r>
    </w:p>
    <w:p w14:paraId="14CF3A65"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a)</w:t>
      </w:r>
      <w:r w:rsidRPr="00672728">
        <w:rPr>
          <w:rFonts w:ascii="Arial" w:hAnsi="Arial" w:cs="Arial"/>
          <w:sz w:val="24"/>
          <w:szCs w:val="24"/>
        </w:rPr>
        <w:tab/>
        <w:t>Monto;</w:t>
      </w:r>
    </w:p>
    <w:p w14:paraId="303B4E24"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b)</w:t>
      </w:r>
      <w:r w:rsidRPr="00672728">
        <w:rPr>
          <w:rFonts w:ascii="Arial" w:hAnsi="Arial" w:cs="Arial"/>
          <w:sz w:val="24"/>
          <w:szCs w:val="24"/>
        </w:rPr>
        <w:tab/>
        <w:t>Forma de pago de capital e intereses;</w:t>
      </w:r>
    </w:p>
    <w:p w14:paraId="7B7077FA"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c)</w:t>
      </w:r>
      <w:r w:rsidRPr="00672728">
        <w:rPr>
          <w:rFonts w:ascii="Arial" w:hAnsi="Arial" w:cs="Arial"/>
          <w:sz w:val="24"/>
          <w:szCs w:val="24"/>
        </w:rPr>
        <w:tab/>
        <w:t>Periodo de gracia;</w:t>
      </w:r>
    </w:p>
    <w:p w14:paraId="343B78B0"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d)</w:t>
      </w:r>
      <w:r w:rsidRPr="00672728">
        <w:rPr>
          <w:rFonts w:ascii="Arial" w:hAnsi="Arial" w:cs="Arial"/>
          <w:sz w:val="24"/>
          <w:szCs w:val="24"/>
        </w:rPr>
        <w:tab/>
        <w:t>Tasa de interés;</w:t>
      </w:r>
    </w:p>
    <w:p w14:paraId="3D99ABEC"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e)</w:t>
      </w:r>
      <w:r w:rsidRPr="00672728">
        <w:rPr>
          <w:rFonts w:ascii="Arial" w:hAnsi="Arial" w:cs="Arial"/>
          <w:sz w:val="24"/>
          <w:szCs w:val="24"/>
        </w:rPr>
        <w:tab/>
        <w:t>Plazo;</w:t>
      </w:r>
    </w:p>
    <w:p w14:paraId="088F0466"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f)</w:t>
      </w:r>
      <w:r w:rsidRPr="00672728">
        <w:rPr>
          <w:rFonts w:ascii="Arial" w:hAnsi="Arial" w:cs="Arial"/>
          <w:sz w:val="24"/>
          <w:szCs w:val="24"/>
        </w:rPr>
        <w:tab/>
        <w:t>Garantías; y,</w:t>
      </w:r>
    </w:p>
    <w:p w14:paraId="663F7F96" w14:textId="77777777" w:rsidR="0064069B" w:rsidRPr="00672728" w:rsidRDefault="0064069B" w:rsidP="00A30EEB">
      <w:pPr>
        <w:pStyle w:val="Prrafodelista"/>
        <w:tabs>
          <w:tab w:val="left" w:pos="1418"/>
        </w:tabs>
        <w:ind w:left="993"/>
        <w:jc w:val="both"/>
        <w:rPr>
          <w:rFonts w:ascii="Arial" w:hAnsi="Arial" w:cs="Arial"/>
          <w:sz w:val="24"/>
          <w:szCs w:val="24"/>
        </w:rPr>
      </w:pPr>
      <w:r w:rsidRPr="00672728">
        <w:rPr>
          <w:rFonts w:ascii="Arial" w:hAnsi="Arial" w:cs="Arial"/>
          <w:sz w:val="24"/>
          <w:szCs w:val="24"/>
        </w:rPr>
        <w:t>g)</w:t>
      </w:r>
      <w:r w:rsidRPr="00672728">
        <w:rPr>
          <w:rFonts w:ascii="Arial" w:hAnsi="Arial" w:cs="Arial"/>
          <w:sz w:val="24"/>
          <w:szCs w:val="24"/>
        </w:rPr>
        <w:tab/>
        <w:t>Otras condiciones que se pacten.</w:t>
      </w:r>
    </w:p>
    <w:p w14:paraId="2D0E7AC8" w14:textId="77777777" w:rsidR="0064069B" w:rsidRPr="00672728" w:rsidRDefault="0064069B" w:rsidP="00672728">
      <w:pPr>
        <w:pStyle w:val="Prrafodelista"/>
        <w:tabs>
          <w:tab w:val="left" w:pos="2835"/>
        </w:tabs>
        <w:ind w:left="993"/>
        <w:jc w:val="both"/>
        <w:rPr>
          <w:rFonts w:ascii="Arial" w:hAnsi="Arial" w:cs="Arial"/>
          <w:sz w:val="24"/>
          <w:szCs w:val="24"/>
        </w:rPr>
      </w:pPr>
    </w:p>
    <w:p w14:paraId="57614D49" w14:textId="27336227" w:rsidR="0064069B" w:rsidRPr="00672728" w:rsidRDefault="0064069B" w:rsidP="00672728">
      <w:pPr>
        <w:pStyle w:val="Prrafodelista"/>
        <w:tabs>
          <w:tab w:val="left" w:pos="2835"/>
        </w:tabs>
        <w:ind w:left="993"/>
        <w:jc w:val="both"/>
        <w:rPr>
          <w:rFonts w:ascii="Arial" w:hAnsi="Arial" w:cs="Arial"/>
          <w:sz w:val="24"/>
          <w:szCs w:val="24"/>
        </w:rPr>
      </w:pPr>
      <w:r w:rsidRPr="00672728">
        <w:rPr>
          <w:rFonts w:ascii="Arial" w:hAnsi="Arial" w:cs="Arial"/>
          <w:sz w:val="24"/>
          <w:szCs w:val="24"/>
        </w:rPr>
        <w:t xml:space="preserve">Las operaciones que se deriven de los extrafinanciamientos deben registrarse y presentarse por separado de las operaciones de la línea de crédito otorgada mediante una tarjeta de crédito, separación que deberá quedar reflejada en el estado de cuenta, por lo que las cuotas periódicas de los extrafinanciamientos no pueden considerarse como consumos de la tarjeta de crédito y serán adicionales al pago mínimo. </w:t>
      </w:r>
    </w:p>
    <w:p w14:paraId="12FF99A4" w14:textId="77777777" w:rsidR="00696648" w:rsidRPr="00672728" w:rsidRDefault="00696648" w:rsidP="00672728">
      <w:pPr>
        <w:pStyle w:val="Prrafodelista"/>
        <w:tabs>
          <w:tab w:val="left" w:pos="2835"/>
        </w:tabs>
        <w:ind w:left="993"/>
        <w:jc w:val="both"/>
        <w:rPr>
          <w:rFonts w:ascii="Arial" w:hAnsi="Arial" w:cs="Arial"/>
          <w:sz w:val="24"/>
          <w:szCs w:val="24"/>
        </w:rPr>
      </w:pPr>
    </w:p>
    <w:p w14:paraId="48E13310" w14:textId="0B2F0DDC" w:rsidR="00696648" w:rsidRPr="00672728" w:rsidRDefault="00696648" w:rsidP="00672728">
      <w:pPr>
        <w:pStyle w:val="Prrafodelista"/>
        <w:tabs>
          <w:tab w:val="left" w:pos="2835"/>
        </w:tabs>
        <w:ind w:left="993"/>
        <w:jc w:val="both"/>
        <w:rPr>
          <w:rFonts w:ascii="Arial" w:hAnsi="Arial" w:cs="Arial"/>
          <w:sz w:val="24"/>
          <w:szCs w:val="24"/>
        </w:rPr>
      </w:pPr>
      <w:r w:rsidRPr="00672728">
        <w:rPr>
          <w:rFonts w:ascii="Arial" w:hAnsi="Arial" w:cs="Arial"/>
          <w:sz w:val="24"/>
          <w:szCs w:val="24"/>
        </w:rPr>
        <w:t>De los extrafinanciamientos otorgados a partir del 1 de septiembre de 2024, los emisores no podrán cargar a la línea principal de la tarjeta de crédito, el capital, los intereses a la tasa pactada, los intereses moratorios, las comisiones y, otros cargos convenidos, así como, si los hubiere, los montos vencidos de los pagos de capital de los meses anteriores.</w:t>
      </w:r>
    </w:p>
    <w:p w14:paraId="420B37B8" w14:textId="77777777" w:rsidR="00E23CEA" w:rsidRDefault="00E23CEA" w:rsidP="00E23CEA">
      <w:pPr>
        <w:pStyle w:val="Prrafodelista"/>
        <w:tabs>
          <w:tab w:val="left" w:pos="2835"/>
        </w:tabs>
        <w:ind w:left="360"/>
        <w:jc w:val="both"/>
        <w:rPr>
          <w:rFonts w:ascii="Arial" w:hAnsi="Arial" w:cs="Arial"/>
          <w:b/>
          <w:bCs/>
          <w:sz w:val="24"/>
          <w:szCs w:val="24"/>
        </w:rPr>
      </w:pPr>
    </w:p>
    <w:p w14:paraId="7D586A67" w14:textId="6C102292" w:rsidR="00512111" w:rsidRPr="00672728" w:rsidRDefault="005933F3">
      <w:pPr>
        <w:pStyle w:val="Prrafodelista"/>
        <w:numPr>
          <w:ilvl w:val="0"/>
          <w:numId w:val="5"/>
        </w:numPr>
        <w:tabs>
          <w:tab w:val="left" w:pos="2835"/>
        </w:tabs>
        <w:jc w:val="both"/>
        <w:rPr>
          <w:rFonts w:ascii="Arial" w:hAnsi="Arial" w:cs="Arial"/>
          <w:b/>
          <w:bCs/>
          <w:sz w:val="24"/>
          <w:szCs w:val="24"/>
        </w:rPr>
      </w:pPr>
      <w:r w:rsidRPr="00672728">
        <w:rPr>
          <w:rFonts w:ascii="Arial" w:hAnsi="Arial" w:cs="Arial"/>
          <w:b/>
          <w:bCs/>
          <w:sz w:val="24"/>
          <w:szCs w:val="24"/>
        </w:rPr>
        <w:t>CONTENIDO DE LA TARJETA DE CRÉDITO</w:t>
      </w:r>
    </w:p>
    <w:p w14:paraId="66122268" w14:textId="77777777" w:rsidR="00416EFE" w:rsidRPr="00672728" w:rsidRDefault="00416EFE" w:rsidP="00672728">
      <w:pPr>
        <w:pStyle w:val="Prrafodelista"/>
        <w:tabs>
          <w:tab w:val="left" w:pos="2835"/>
        </w:tabs>
        <w:ind w:left="360"/>
        <w:jc w:val="both"/>
        <w:rPr>
          <w:rFonts w:ascii="Arial" w:hAnsi="Arial" w:cs="Arial"/>
          <w:b/>
          <w:bCs/>
          <w:sz w:val="24"/>
          <w:szCs w:val="24"/>
        </w:rPr>
      </w:pPr>
    </w:p>
    <w:p w14:paraId="2C39B390" w14:textId="77777777" w:rsidR="005933F3" w:rsidRPr="00672728" w:rsidRDefault="005933F3">
      <w:pPr>
        <w:pStyle w:val="Prrafodelista"/>
        <w:numPr>
          <w:ilvl w:val="1"/>
          <w:numId w:val="5"/>
        </w:numPr>
        <w:tabs>
          <w:tab w:val="left" w:pos="2835"/>
        </w:tabs>
        <w:jc w:val="both"/>
        <w:rPr>
          <w:rFonts w:ascii="Arial" w:hAnsi="Arial" w:cs="Arial"/>
          <w:sz w:val="24"/>
          <w:szCs w:val="24"/>
        </w:rPr>
      </w:pPr>
      <w:r w:rsidRPr="001B264F">
        <w:rPr>
          <w:rFonts w:ascii="Arial" w:hAnsi="Arial" w:cs="Arial"/>
          <w:sz w:val="24"/>
          <w:szCs w:val="24"/>
        </w:rPr>
        <w:t>Nombre y espacio para la firma</w:t>
      </w:r>
      <w:r w:rsidRPr="00672728">
        <w:rPr>
          <w:rFonts w:ascii="Arial" w:hAnsi="Arial" w:cs="Arial"/>
          <w:sz w:val="24"/>
          <w:szCs w:val="24"/>
        </w:rPr>
        <w:t>, cuando el titular sea persona individual; o de cualquier otro medio para la identificación del tarjetahabiente;</w:t>
      </w:r>
    </w:p>
    <w:p w14:paraId="6E3E3A4D" w14:textId="77777777" w:rsidR="005933F3" w:rsidRPr="001B264F" w:rsidRDefault="005933F3">
      <w:pPr>
        <w:pStyle w:val="Prrafodelista"/>
        <w:numPr>
          <w:ilvl w:val="1"/>
          <w:numId w:val="5"/>
        </w:numPr>
        <w:tabs>
          <w:tab w:val="left" w:pos="2835"/>
        </w:tabs>
        <w:jc w:val="both"/>
        <w:rPr>
          <w:rFonts w:ascii="Arial" w:hAnsi="Arial" w:cs="Arial"/>
          <w:sz w:val="24"/>
          <w:szCs w:val="24"/>
        </w:rPr>
      </w:pPr>
      <w:r w:rsidRPr="001B264F">
        <w:rPr>
          <w:rFonts w:ascii="Arial" w:hAnsi="Arial" w:cs="Arial"/>
          <w:sz w:val="24"/>
          <w:szCs w:val="24"/>
        </w:rPr>
        <w:t>En el caso de personas jurídicas, nombre y espacio para la firma de la persona individual autorizada para su uso, o de cualquier otro medio para la identificación del tarjetahabiente;</w:t>
      </w:r>
    </w:p>
    <w:p w14:paraId="68688D42" w14:textId="73DE8539" w:rsidR="001B264F" w:rsidRPr="001B264F" w:rsidRDefault="005933F3">
      <w:pPr>
        <w:pStyle w:val="Prrafodelista"/>
        <w:numPr>
          <w:ilvl w:val="1"/>
          <w:numId w:val="5"/>
        </w:numPr>
        <w:tabs>
          <w:tab w:val="left" w:pos="2835"/>
        </w:tabs>
        <w:jc w:val="both"/>
        <w:rPr>
          <w:rFonts w:ascii="Arial" w:hAnsi="Arial" w:cs="Arial"/>
          <w:sz w:val="24"/>
          <w:szCs w:val="24"/>
        </w:rPr>
      </w:pPr>
      <w:r w:rsidRPr="001B264F">
        <w:rPr>
          <w:rFonts w:ascii="Arial" w:hAnsi="Arial" w:cs="Arial"/>
          <w:sz w:val="24"/>
          <w:szCs w:val="24"/>
        </w:rPr>
        <w:t>Marca de la tarjeta de crédito</w:t>
      </w:r>
      <w:r w:rsidR="001B264F">
        <w:rPr>
          <w:rFonts w:ascii="Arial" w:hAnsi="Arial" w:cs="Arial"/>
          <w:sz w:val="24"/>
          <w:szCs w:val="24"/>
        </w:rPr>
        <w:t>:</w:t>
      </w:r>
      <w:r w:rsidR="001B264F" w:rsidRPr="001B264F">
        <w:rPr>
          <w:rFonts w:ascii="Arial" w:hAnsi="Arial" w:cs="Arial"/>
          <w:sz w:val="24"/>
          <w:szCs w:val="24"/>
        </w:rPr>
        <w:t xml:space="preserve"> Es la identificación exclusiva de las tarjetas de crédito, con la cual el emisor u operador, en virtud de un contrato de concesión o licencia de uso, emite y opera tarjetas de crédito.</w:t>
      </w:r>
    </w:p>
    <w:p w14:paraId="644F859F" w14:textId="0E0015EA" w:rsidR="005933F3" w:rsidRPr="00672728" w:rsidRDefault="005933F3" w:rsidP="001B264F">
      <w:pPr>
        <w:pStyle w:val="Prrafodelista"/>
        <w:tabs>
          <w:tab w:val="left" w:pos="2835"/>
        </w:tabs>
        <w:ind w:left="792"/>
        <w:jc w:val="both"/>
        <w:rPr>
          <w:rFonts w:ascii="Arial" w:hAnsi="Arial" w:cs="Arial"/>
          <w:sz w:val="24"/>
          <w:szCs w:val="24"/>
        </w:rPr>
      </w:pPr>
    </w:p>
    <w:p w14:paraId="59C60318" w14:textId="77777777" w:rsidR="005933F3" w:rsidRPr="00672728" w:rsidRDefault="005933F3">
      <w:pPr>
        <w:pStyle w:val="Prrafodelista"/>
        <w:numPr>
          <w:ilvl w:val="1"/>
          <w:numId w:val="5"/>
        </w:numPr>
        <w:tabs>
          <w:tab w:val="left" w:pos="2835"/>
        </w:tabs>
        <w:jc w:val="both"/>
        <w:rPr>
          <w:rFonts w:ascii="Arial" w:hAnsi="Arial" w:cs="Arial"/>
          <w:sz w:val="24"/>
          <w:szCs w:val="24"/>
        </w:rPr>
      </w:pPr>
      <w:r w:rsidRPr="00672728">
        <w:rPr>
          <w:rFonts w:ascii="Arial" w:hAnsi="Arial" w:cs="Arial"/>
          <w:sz w:val="24"/>
          <w:szCs w:val="24"/>
        </w:rPr>
        <w:t>Mes y año de vencimiento;</w:t>
      </w:r>
    </w:p>
    <w:p w14:paraId="1C71A3DC" w14:textId="77777777" w:rsidR="005933F3" w:rsidRPr="00672728" w:rsidRDefault="005933F3">
      <w:pPr>
        <w:pStyle w:val="Prrafodelista"/>
        <w:numPr>
          <w:ilvl w:val="1"/>
          <w:numId w:val="5"/>
        </w:numPr>
        <w:tabs>
          <w:tab w:val="left" w:pos="2835"/>
        </w:tabs>
        <w:jc w:val="both"/>
        <w:rPr>
          <w:rFonts w:ascii="Arial" w:hAnsi="Arial" w:cs="Arial"/>
          <w:sz w:val="24"/>
          <w:szCs w:val="24"/>
        </w:rPr>
      </w:pPr>
      <w:r w:rsidRPr="00672728">
        <w:rPr>
          <w:rFonts w:ascii="Arial" w:hAnsi="Arial" w:cs="Arial"/>
          <w:sz w:val="24"/>
          <w:szCs w:val="24"/>
        </w:rPr>
        <w:t>Denominación o nombre comercial de la institución emisora de la tarjeta de crédito;</w:t>
      </w:r>
    </w:p>
    <w:p w14:paraId="4EA7F73A" w14:textId="77777777" w:rsidR="005933F3" w:rsidRPr="00672728" w:rsidRDefault="005933F3">
      <w:pPr>
        <w:pStyle w:val="Prrafodelista"/>
        <w:numPr>
          <w:ilvl w:val="1"/>
          <w:numId w:val="5"/>
        </w:numPr>
        <w:tabs>
          <w:tab w:val="left" w:pos="2835"/>
        </w:tabs>
        <w:jc w:val="both"/>
        <w:rPr>
          <w:rFonts w:ascii="Arial" w:hAnsi="Arial" w:cs="Arial"/>
          <w:sz w:val="24"/>
          <w:szCs w:val="24"/>
        </w:rPr>
      </w:pPr>
      <w:r w:rsidRPr="00672728">
        <w:rPr>
          <w:rFonts w:ascii="Arial" w:hAnsi="Arial" w:cs="Arial"/>
          <w:sz w:val="24"/>
          <w:szCs w:val="24"/>
        </w:rPr>
        <w:t>Número asignado a la tarjeta de crédito; y,</w:t>
      </w:r>
    </w:p>
    <w:p w14:paraId="7B676293" w14:textId="1CC450C7" w:rsidR="005933F3" w:rsidRPr="00672728" w:rsidRDefault="005933F3">
      <w:pPr>
        <w:pStyle w:val="Prrafodelista"/>
        <w:numPr>
          <w:ilvl w:val="1"/>
          <w:numId w:val="5"/>
        </w:numPr>
        <w:tabs>
          <w:tab w:val="left" w:pos="2835"/>
        </w:tabs>
        <w:jc w:val="both"/>
        <w:rPr>
          <w:rFonts w:ascii="Arial" w:hAnsi="Arial" w:cs="Arial"/>
          <w:sz w:val="24"/>
          <w:szCs w:val="24"/>
        </w:rPr>
      </w:pPr>
      <w:r w:rsidRPr="00672728">
        <w:rPr>
          <w:rFonts w:ascii="Arial" w:hAnsi="Arial" w:cs="Arial"/>
          <w:sz w:val="24"/>
          <w:szCs w:val="24"/>
        </w:rPr>
        <w:t>Código o dispositivo de seguridad</w:t>
      </w:r>
    </w:p>
    <w:p w14:paraId="4D22C38F" w14:textId="77777777" w:rsidR="006E7194" w:rsidRPr="00672728" w:rsidRDefault="006E7194" w:rsidP="00672728">
      <w:pPr>
        <w:pStyle w:val="Prrafodelista"/>
        <w:tabs>
          <w:tab w:val="left" w:pos="2835"/>
        </w:tabs>
        <w:ind w:left="360"/>
        <w:jc w:val="both"/>
        <w:rPr>
          <w:rFonts w:ascii="Arial" w:hAnsi="Arial" w:cs="Arial"/>
          <w:sz w:val="24"/>
          <w:szCs w:val="24"/>
        </w:rPr>
      </w:pPr>
    </w:p>
    <w:p w14:paraId="7D02E0F4" w14:textId="6ECE1DDB" w:rsidR="00DA0BC3" w:rsidRPr="00672728" w:rsidRDefault="00DA0BC3">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 xml:space="preserve">TIPOS DE EMISORES </w:t>
      </w:r>
      <w:r w:rsidR="00455A92" w:rsidRPr="00672728">
        <w:rPr>
          <w:rFonts w:ascii="Arial" w:hAnsi="Arial" w:cs="Arial"/>
          <w:b/>
          <w:bCs/>
          <w:sz w:val="24"/>
          <w:szCs w:val="24"/>
        </w:rPr>
        <w:t>DE TARJETAS DE CRÉDITO</w:t>
      </w:r>
    </w:p>
    <w:p w14:paraId="049B432D" w14:textId="77777777" w:rsidR="0041553F" w:rsidRPr="00672728" w:rsidRDefault="0041553F" w:rsidP="00672728">
      <w:pPr>
        <w:pStyle w:val="Prrafodelista"/>
        <w:tabs>
          <w:tab w:val="left" w:pos="2835"/>
        </w:tabs>
        <w:ind w:left="360"/>
        <w:jc w:val="both"/>
        <w:rPr>
          <w:rFonts w:ascii="Arial" w:hAnsi="Arial" w:cs="Arial"/>
          <w:b/>
          <w:bCs/>
          <w:sz w:val="24"/>
          <w:szCs w:val="24"/>
        </w:rPr>
      </w:pPr>
    </w:p>
    <w:p w14:paraId="28699533" w14:textId="07EE39CD"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sz w:val="24"/>
          <w:szCs w:val="24"/>
        </w:rPr>
        <w:lastRenderedPageBreak/>
        <w:t>Bancos y empresas especializadas en servicios financieros que sean parte de grupos financieros;</w:t>
      </w:r>
    </w:p>
    <w:p w14:paraId="758D9267" w14:textId="157590DF"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sz w:val="24"/>
          <w:szCs w:val="24"/>
        </w:rPr>
        <w:t>Cooperativas de ahorro y crédito de primer y segundo grado; y,</w:t>
      </w:r>
    </w:p>
    <w:p w14:paraId="68734483" w14:textId="381C8277"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sz w:val="24"/>
          <w:szCs w:val="24"/>
        </w:rPr>
        <w:t>Entidades emisoras que se constituyan como sociedad anónima, con el objeto social exclusivo de emisión y administración de tarjetas de crédito.</w:t>
      </w:r>
    </w:p>
    <w:p w14:paraId="1E19B02B" w14:textId="77777777" w:rsidR="001B264F" w:rsidRDefault="001B264F" w:rsidP="001B264F">
      <w:pPr>
        <w:pStyle w:val="Prrafodelista"/>
        <w:tabs>
          <w:tab w:val="left" w:pos="2835"/>
        </w:tabs>
        <w:ind w:left="360"/>
        <w:jc w:val="both"/>
        <w:rPr>
          <w:rFonts w:ascii="Arial" w:hAnsi="Arial" w:cs="Arial"/>
          <w:b/>
          <w:bCs/>
          <w:sz w:val="24"/>
          <w:szCs w:val="24"/>
        </w:rPr>
      </w:pPr>
    </w:p>
    <w:p w14:paraId="6858552B" w14:textId="69849374" w:rsidR="00DA0BC3" w:rsidRPr="00672728" w:rsidRDefault="00DA0BC3">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ACTORES EN OPERACIONES DE TARJETAS DE CRÉDITO</w:t>
      </w:r>
    </w:p>
    <w:p w14:paraId="288CFAB1" w14:textId="77777777" w:rsidR="00656109" w:rsidRPr="00672728" w:rsidRDefault="00656109" w:rsidP="00672728">
      <w:pPr>
        <w:pStyle w:val="Prrafodelista"/>
        <w:tabs>
          <w:tab w:val="left" w:pos="2835"/>
        </w:tabs>
        <w:ind w:left="360"/>
        <w:jc w:val="both"/>
        <w:rPr>
          <w:rFonts w:ascii="Arial" w:hAnsi="Arial" w:cs="Arial"/>
          <w:b/>
          <w:bCs/>
          <w:sz w:val="24"/>
          <w:szCs w:val="24"/>
        </w:rPr>
      </w:pPr>
    </w:p>
    <w:p w14:paraId="626EE236" w14:textId="548D5C0B"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Emisor</w:t>
      </w:r>
    </w:p>
    <w:p w14:paraId="35F69FB5" w14:textId="77777777" w:rsidR="001B264F" w:rsidRDefault="001B264F" w:rsidP="00672728">
      <w:pPr>
        <w:pStyle w:val="Prrafodelista"/>
        <w:tabs>
          <w:tab w:val="left" w:pos="2835"/>
        </w:tabs>
        <w:ind w:left="792"/>
        <w:jc w:val="both"/>
        <w:rPr>
          <w:rFonts w:ascii="Arial" w:hAnsi="Arial" w:cs="Arial"/>
          <w:sz w:val="24"/>
          <w:szCs w:val="24"/>
        </w:rPr>
      </w:pPr>
    </w:p>
    <w:p w14:paraId="582FE02E" w14:textId="5A883218"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Persona jurídica que otorga líneas de crédito, que emite y administra tarjetas de crédito para ser utilizadas en más de un afiliado, el cual se considera proveedor de servicios financieros.</w:t>
      </w:r>
    </w:p>
    <w:p w14:paraId="02DA739F" w14:textId="77777777" w:rsidR="00656109" w:rsidRPr="00672728" w:rsidRDefault="00656109" w:rsidP="00672728">
      <w:pPr>
        <w:pStyle w:val="Prrafodelista"/>
        <w:tabs>
          <w:tab w:val="left" w:pos="2835"/>
        </w:tabs>
        <w:ind w:left="792"/>
        <w:jc w:val="both"/>
        <w:rPr>
          <w:rFonts w:ascii="Arial" w:hAnsi="Arial" w:cs="Arial"/>
          <w:sz w:val="24"/>
          <w:szCs w:val="24"/>
        </w:rPr>
      </w:pPr>
    </w:p>
    <w:p w14:paraId="4CEEE2BC" w14:textId="42413CA7"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Co-emisor</w:t>
      </w:r>
    </w:p>
    <w:p w14:paraId="77496B8E" w14:textId="77777777" w:rsidR="001B264F" w:rsidRDefault="001B264F" w:rsidP="00672728">
      <w:pPr>
        <w:pStyle w:val="Prrafodelista"/>
        <w:tabs>
          <w:tab w:val="left" w:pos="2835"/>
        </w:tabs>
        <w:ind w:left="792"/>
        <w:jc w:val="both"/>
        <w:rPr>
          <w:rFonts w:ascii="Arial" w:hAnsi="Arial" w:cs="Arial"/>
          <w:sz w:val="24"/>
          <w:szCs w:val="24"/>
        </w:rPr>
      </w:pPr>
    </w:p>
    <w:p w14:paraId="331E3F5D" w14:textId="5159A630"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Persona jurídica que, en virtud de un contrato celebrado con un emisor, efectúa la administración o gestión de las operaciones con tarjetas de crédito, y quién podrá encargarse de la colocación, otorgamiento de línea de crédito, contratación, cobro y demás actividades operativas de la tarjeta de crédito que se establezcan en el contrato. El co-emisor tendrá las mismas obligaciones que tenga el emisor.</w:t>
      </w:r>
    </w:p>
    <w:p w14:paraId="66D257E2" w14:textId="77777777" w:rsidR="00656109" w:rsidRPr="00672728" w:rsidRDefault="00656109" w:rsidP="00672728">
      <w:pPr>
        <w:pStyle w:val="Prrafodelista"/>
        <w:tabs>
          <w:tab w:val="left" w:pos="2835"/>
        </w:tabs>
        <w:ind w:left="792"/>
        <w:jc w:val="both"/>
        <w:rPr>
          <w:rFonts w:ascii="Arial" w:hAnsi="Arial" w:cs="Arial"/>
          <w:sz w:val="24"/>
          <w:szCs w:val="24"/>
        </w:rPr>
      </w:pPr>
    </w:p>
    <w:p w14:paraId="0722E5DF" w14:textId="3E62D5A9"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Operador</w:t>
      </w:r>
    </w:p>
    <w:p w14:paraId="3F6AFE18" w14:textId="77777777" w:rsidR="001B264F" w:rsidRDefault="001B264F" w:rsidP="00672728">
      <w:pPr>
        <w:pStyle w:val="Prrafodelista"/>
        <w:tabs>
          <w:tab w:val="left" w:pos="2835"/>
        </w:tabs>
        <w:ind w:left="792"/>
        <w:jc w:val="both"/>
        <w:rPr>
          <w:rFonts w:ascii="Arial" w:hAnsi="Arial" w:cs="Arial"/>
          <w:sz w:val="24"/>
          <w:szCs w:val="24"/>
        </w:rPr>
      </w:pPr>
    </w:p>
    <w:p w14:paraId="099062D8" w14:textId="56B02AE9"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Persona jurídica que provee los servicios relacionados con la autorización y registro de las transacciones, administra los sistemas de autorización y de afiliación de personas o establecimientos, así como otras actividades relacionadas con las operaciones de tarjetas de crédito.</w:t>
      </w:r>
    </w:p>
    <w:p w14:paraId="7ADFA13C" w14:textId="77777777" w:rsidR="00656109" w:rsidRPr="00672728" w:rsidRDefault="00656109" w:rsidP="00672728">
      <w:pPr>
        <w:pStyle w:val="Prrafodelista"/>
        <w:tabs>
          <w:tab w:val="left" w:pos="2835"/>
        </w:tabs>
        <w:ind w:left="792"/>
        <w:jc w:val="both"/>
        <w:rPr>
          <w:rFonts w:ascii="Arial" w:hAnsi="Arial" w:cs="Arial"/>
          <w:sz w:val="24"/>
          <w:szCs w:val="24"/>
        </w:rPr>
      </w:pPr>
    </w:p>
    <w:p w14:paraId="00DE2113" w14:textId="3C398CD3" w:rsidR="00DA0BC3" w:rsidRPr="00672728" w:rsidRDefault="00DA0BC3">
      <w:pPr>
        <w:pStyle w:val="Prrafodelista"/>
        <w:numPr>
          <w:ilvl w:val="1"/>
          <w:numId w:val="1"/>
        </w:numPr>
        <w:tabs>
          <w:tab w:val="left" w:pos="2835"/>
        </w:tabs>
        <w:spacing w:after="0"/>
        <w:jc w:val="both"/>
        <w:rPr>
          <w:rFonts w:ascii="Arial" w:hAnsi="Arial" w:cs="Arial"/>
          <w:b/>
          <w:bCs/>
          <w:sz w:val="24"/>
          <w:szCs w:val="24"/>
        </w:rPr>
      </w:pPr>
      <w:r w:rsidRPr="00672728">
        <w:rPr>
          <w:rFonts w:ascii="Arial" w:hAnsi="Arial" w:cs="Arial"/>
          <w:b/>
          <w:bCs/>
          <w:sz w:val="24"/>
          <w:szCs w:val="24"/>
        </w:rPr>
        <w:t>Afiliado</w:t>
      </w:r>
    </w:p>
    <w:p w14:paraId="285BDC7B" w14:textId="77777777" w:rsidR="001B264F" w:rsidRDefault="001B264F" w:rsidP="00672728">
      <w:pPr>
        <w:tabs>
          <w:tab w:val="left" w:pos="2835"/>
        </w:tabs>
        <w:spacing w:after="0"/>
        <w:ind w:left="708"/>
        <w:jc w:val="both"/>
        <w:rPr>
          <w:rFonts w:ascii="Arial" w:hAnsi="Arial" w:cs="Arial"/>
          <w:sz w:val="24"/>
          <w:szCs w:val="24"/>
        </w:rPr>
      </w:pPr>
    </w:p>
    <w:p w14:paraId="737B64D6" w14:textId="06A2A335" w:rsidR="00656109" w:rsidRDefault="00656109" w:rsidP="00672728">
      <w:pPr>
        <w:tabs>
          <w:tab w:val="left" w:pos="2835"/>
        </w:tabs>
        <w:spacing w:after="0"/>
        <w:ind w:left="708"/>
        <w:jc w:val="both"/>
        <w:rPr>
          <w:rFonts w:ascii="Arial" w:hAnsi="Arial" w:cs="Arial"/>
          <w:sz w:val="24"/>
          <w:szCs w:val="24"/>
        </w:rPr>
      </w:pPr>
      <w:r w:rsidRPr="00672728">
        <w:rPr>
          <w:rFonts w:ascii="Arial" w:hAnsi="Arial" w:cs="Arial"/>
          <w:sz w:val="24"/>
          <w:szCs w:val="24"/>
        </w:rPr>
        <w:t>Persona individual o jurídica que proporciona bienes, servicios o dinero en efectivo, aceptando la tarjeta de crédito como instrumento de pago.</w:t>
      </w:r>
    </w:p>
    <w:p w14:paraId="7C43DAD0" w14:textId="77777777" w:rsidR="00854D0B" w:rsidRDefault="00854D0B" w:rsidP="00672728">
      <w:pPr>
        <w:tabs>
          <w:tab w:val="left" w:pos="2835"/>
        </w:tabs>
        <w:spacing w:after="0"/>
        <w:ind w:left="708"/>
        <w:jc w:val="both"/>
        <w:rPr>
          <w:rFonts w:ascii="Arial" w:hAnsi="Arial" w:cs="Arial"/>
          <w:sz w:val="24"/>
          <w:szCs w:val="24"/>
        </w:rPr>
      </w:pPr>
    </w:p>
    <w:p w14:paraId="58FDCC4B" w14:textId="77777777" w:rsidR="00854D0B" w:rsidRDefault="00854D0B" w:rsidP="00672728">
      <w:pPr>
        <w:tabs>
          <w:tab w:val="left" w:pos="2835"/>
        </w:tabs>
        <w:spacing w:after="0"/>
        <w:ind w:left="708"/>
        <w:jc w:val="both"/>
        <w:rPr>
          <w:rFonts w:ascii="Arial" w:hAnsi="Arial" w:cs="Arial"/>
          <w:sz w:val="24"/>
          <w:szCs w:val="24"/>
        </w:rPr>
      </w:pPr>
    </w:p>
    <w:p w14:paraId="7D2F15B7" w14:textId="77777777" w:rsidR="00854D0B" w:rsidRDefault="00854D0B" w:rsidP="00672728">
      <w:pPr>
        <w:tabs>
          <w:tab w:val="left" w:pos="2835"/>
        </w:tabs>
        <w:spacing w:after="0"/>
        <w:ind w:left="708"/>
        <w:jc w:val="both"/>
        <w:rPr>
          <w:rFonts w:ascii="Arial" w:hAnsi="Arial" w:cs="Arial"/>
          <w:sz w:val="24"/>
          <w:szCs w:val="24"/>
        </w:rPr>
      </w:pPr>
    </w:p>
    <w:p w14:paraId="304E24A3" w14:textId="77777777" w:rsidR="00854D0B" w:rsidRPr="00672728" w:rsidRDefault="00854D0B" w:rsidP="00672728">
      <w:pPr>
        <w:tabs>
          <w:tab w:val="left" w:pos="2835"/>
        </w:tabs>
        <w:spacing w:after="0"/>
        <w:ind w:left="708"/>
        <w:jc w:val="both"/>
        <w:rPr>
          <w:rFonts w:ascii="Arial" w:hAnsi="Arial" w:cs="Arial"/>
          <w:sz w:val="24"/>
          <w:szCs w:val="24"/>
        </w:rPr>
      </w:pPr>
    </w:p>
    <w:p w14:paraId="2708B581" w14:textId="77777777" w:rsidR="007B2B72" w:rsidRPr="00672728" w:rsidRDefault="007B2B72" w:rsidP="00672728">
      <w:pPr>
        <w:tabs>
          <w:tab w:val="left" w:pos="2835"/>
        </w:tabs>
        <w:spacing w:after="0"/>
        <w:ind w:left="708"/>
        <w:jc w:val="both"/>
        <w:rPr>
          <w:rFonts w:ascii="Arial" w:hAnsi="Arial" w:cs="Arial"/>
          <w:sz w:val="24"/>
          <w:szCs w:val="24"/>
        </w:rPr>
      </w:pPr>
    </w:p>
    <w:p w14:paraId="622BED64" w14:textId="658AD9F8" w:rsidR="00DA0BC3" w:rsidRPr="00672728" w:rsidRDefault="00DA0BC3">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 xml:space="preserve">Tarjetahabiente </w:t>
      </w:r>
      <w:r w:rsidR="00656109" w:rsidRPr="00672728">
        <w:rPr>
          <w:rFonts w:ascii="Arial" w:hAnsi="Arial" w:cs="Arial"/>
          <w:b/>
          <w:bCs/>
          <w:sz w:val="24"/>
          <w:szCs w:val="24"/>
        </w:rPr>
        <w:t>titular</w:t>
      </w:r>
    </w:p>
    <w:p w14:paraId="3D72449B" w14:textId="77777777" w:rsidR="001B264F" w:rsidRDefault="001B264F" w:rsidP="00672728">
      <w:pPr>
        <w:pStyle w:val="Prrafodelista"/>
        <w:tabs>
          <w:tab w:val="left" w:pos="2835"/>
        </w:tabs>
        <w:ind w:left="792"/>
        <w:jc w:val="both"/>
        <w:rPr>
          <w:rFonts w:ascii="Arial" w:hAnsi="Arial" w:cs="Arial"/>
          <w:sz w:val="24"/>
          <w:szCs w:val="24"/>
        </w:rPr>
      </w:pPr>
    </w:p>
    <w:p w14:paraId="5D0FFF07" w14:textId="6726254F"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lastRenderedPageBreak/>
        <w:t>Persona individual o jurídica que celebra un contrato con el emisor, en virtud del cual es habilitado para el uso de una línea de crédito por medio de tarjeta de crédito, el cual se considerará usuario de servicios financieros.</w:t>
      </w:r>
    </w:p>
    <w:p w14:paraId="0A40131A" w14:textId="77777777" w:rsidR="00656109" w:rsidRPr="00672728" w:rsidRDefault="00656109" w:rsidP="00672728">
      <w:pPr>
        <w:pStyle w:val="Prrafodelista"/>
        <w:tabs>
          <w:tab w:val="left" w:pos="2835"/>
        </w:tabs>
        <w:ind w:left="792"/>
        <w:jc w:val="both"/>
        <w:rPr>
          <w:rFonts w:ascii="Arial" w:hAnsi="Arial" w:cs="Arial"/>
          <w:sz w:val="24"/>
          <w:szCs w:val="24"/>
        </w:rPr>
      </w:pPr>
    </w:p>
    <w:p w14:paraId="31A123CC" w14:textId="72FE6C79" w:rsidR="00B10B3E" w:rsidRPr="00672728" w:rsidRDefault="00656109">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Tarjetahabiente adicional</w:t>
      </w:r>
    </w:p>
    <w:p w14:paraId="27E3590F" w14:textId="77777777" w:rsidR="001B264F" w:rsidRDefault="001B264F" w:rsidP="00672728">
      <w:pPr>
        <w:pStyle w:val="Prrafodelista"/>
        <w:tabs>
          <w:tab w:val="left" w:pos="2835"/>
        </w:tabs>
        <w:ind w:left="792"/>
        <w:jc w:val="both"/>
        <w:rPr>
          <w:rFonts w:ascii="Arial" w:hAnsi="Arial" w:cs="Arial"/>
          <w:sz w:val="24"/>
          <w:szCs w:val="24"/>
        </w:rPr>
      </w:pPr>
    </w:p>
    <w:p w14:paraId="488295EB" w14:textId="63BEC047" w:rsidR="00656109" w:rsidRPr="00672728" w:rsidRDefault="00656109" w:rsidP="00672728">
      <w:pPr>
        <w:pStyle w:val="Prrafodelista"/>
        <w:tabs>
          <w:tab w:val="left" w:pos="2835"/>
        </w:tabs>
        <w:ind w:left="792"/>
        <w:jc w:val="both"/>
        <w:rPr>
          <w:rFonts w:ascii="Arial" w:hAnsi="Arial" w:cs="Arial"/>
          <w:sz w:val="24"/>
          <w:szCs w:val="24"/>
        </w:rPr>
      </w:pPr>
      <w:r w:rsidRPr="00672728">
        <w:rPr>
          <w:rFonts w:ascii="Arial" w:hAnsi="Arial" w:cs="Arial"/>
          <w:sz w:val="24"/>
          <w:szCs w:val="24"/>
        </w:rPr>
        <w:t>Persona autorizada por el tarjetahabiente titular para compartir el uso de su línea de crédito, parcial o totalmente, por medio de una tarjeta de crédito adicional, el cual se considerará usuario de servicios financieros.</w:t>
      </w:r>
    </w:p>
    <w:p w14:paraId="592C3106" w14:textId="77777777" w:rsidR="00656109" w:rsidRPr="00672728" w:rsidRDefault="00656109" w:rsidP="00672728">
      <w:pPr>
        <w:pStyle w:val="Prrafodelista"/>
        <w:tabs>
          <w:tab w:val="left" w:pos="2835"/>
        </w:tabs>
        <w:ind w:left="792"/>
        <w:jc w:val="both"/>
        <w:rPr>
          <w:rFonts w:ascii="Arial" w:hAnsi="Arial" w:cs="Arial"/>
          <w:sz w:val="24"/>
          <w:szCs w:val="24"/>
        </w:rPr>
      </w:pPr>
    </w:p>
    <w:p w14:paraId="3A4457A7" w14:textId="43CEEB97" w:rsidR="00CA6496" w:rsidRPr="00672728" w:rsidRDefault="00201B92">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DERECHOS Y OBLIGACIONES DEL TARJETAHABIENTE</w:t>
      </w:r>
    </w:p>
    <w:p w14:paraId="56CC1DAD" w14:textId="77777777" w:rsidR="009C7014" w:rsidRPr="00672728" w:rsidRDefault="009C7014" w:rsidP="00672728">
      <w:pPr>
        <w:pStyle w:val="Prrafodelista"/>
        <w:tabs>
          <w:tab w:val="left" w:pos="2835"/>
        </w:tabs>
        <w:ind w:left="360"/>
        <w:jc w:val="both"/>
        <w:rPr>
          <w:rFonts w:ascii="Arial" w:hAnsi="Arial" w:cs="Arial"/>
          <w:b/>
          <w:bCs/>
          <w:sz w:val="24"/>
          <w:szCs w:val="24"/>
        </w:rPr>
      </w:pPr>
    </w:p>
    <w:p w14:paraId="138EF725" w14:textId="6F2560D6" w:rsidR="00201B92" w:rsidRPr="00672728" w:rsidRDefault="00781D59">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DERECHOS DEL TARJETAHABIENTE</w:t>
      </w:r>
    </w:p>
    <w:p w14:paraId="34A6009A" w14:textId="77777777" w:rsidR="009C7014" w:rsidRPr="00672728" w:rsidRDefault="009C7014" w:rsidP="00672728">
      <w:pPr>
        <w:pStyle w:val="Prrafodelista"/>
        <w:tabs>
          <w:tab w:val="left" w:pos="2835"/>
        </w:tabs>
        <w:ind w:left="792"/>
        <w:jc w:val="both"/>
        <w:rPr>
          <w:rFonts w:ascii="Arial" w:hAnsi="Arial" w:cs="Arial"/>
          <w:b/>
          <w:bCs/>
          <w:sz w:val="24"/>
          <w:szCs w:val="24"/>
        </w:rPr>
      </w:pPr>
    </w:p>
    <w:p w14:paraId="42E007C0" w14:textId="77777777" w:rsidR="001464FF" w:rsidRDefault="001464FF">
      <w:pPr>
        <w:pStyle w:val="Textoindependiente"/>
        <w:numPr>
          <w:ilvl w:val="0"/>
          <w:numId w:val="12"/>
        </w:numPr>
        <w:tabs>
          <w:tab w:val="left" w:pos="2835"/>
        </w:tabs>
        <w:spacing w:before="66"/>
        <w:ind w:left="720" w:right="123"/>
        <w:jc w:val="both"/>
        <w:rPr>
          <w:rFonts w:ascii="Arial" w:eastAsiaTheme="minorHAnsi" w:hAnsi="Arial" w:cs="Arial"/>
          <w:b/>
          <w:bCs/>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 xml:space="preserve">Artículo 5. Modificación del Contrato: </w:t>
      </w:r>
      <w:r w:rsidRPr="00672728">
        <w:rPr>
          <w:rFonts w:ascii="Arial" w:eastAsiaTheme="minorHAnsi" w:hAnsi="Arial" w:cs="Arial"/>
          <w:kern w:val="2"/>
          <w:sz w:val="24"/>
          <w:szCs w:val="24"/>
          <w:lang w:val="es-GT"/>
          <w14:ligatures w14:val="standardContextual"/>
        </w:rPr>
        <w:t>El tarjetahabiente podrá solicitar la modificación de su límite de crédito, la cual, al ser aprobada por el emisor, esta podrá cobrar vigencia y notificarse antes del plazo de cuarenta y cinco días de anticipación.</w:t>
      </w:r>
      <w:r w:rsidRPr="00672728">
        <w:rPr>
          <w:rFonts w:ascii="Arial" w:eastAsiaTheme="minorHAnsi" w:hAnsi="Arial" w:cs="Arial"/>
          <w:b/>
          <w:bCs/>
          <w:kern w:val="2"/>
          <w:sz w:val="24"/>
          <w:szCs w:val="24"/>
          <w:lang w:val="es-GT"/>
          <w14:ligatures w14:val="standardContextual"/>
        </w:rPr>
        <w:t xml:space="preserve"> </w:t>
      </w:r>
    </w:p>
    <w:p w14:paraId="4C171312" w14:textId="77777777" w:rsidR="001B264F" w:rsidRPr="00672728" w:rsidRDefault="001B264F" w:rsidP="001B264F">
      <w:pPr>
        <w:pStyle w:val="Textoindependiente"/>
        <w:tabs>
          <w:tab w:val="left" w:pos="2835"/>
        </w:tabs>
        <w:spacing w:before="66"/>
        <w:ind w:left="720" w:right="123"/>
        <w:jc w:val="both"/>
        <w:rPr>
          <w:rFonts w:ascii="Arial" w:eastAsiaTheme="minorHAnsi" w:hAnsi="Arial" w:cs="Arial"/>
          <w:b/>
          <w:bCs/>
          <w:kern w:val="2"/>
          <w:sz w:val="24"/>
          <w:szCs w:val="24"/>
          <w:lang w:val="es-GT"/>
          <w14:ligatures w14:val="standardContextual"/>
        </w:rPr>
      </w:pPr>
    </w:p>
    <w:p w14:paraId="27962678" w14:textId="77777777" w:rsidR="001464FF" w:rsidRPr="00672728" w:rsidRDefault="001464FF">
      <w:pPr>
        <w:pStyle w:val="Textoindependiente"/>
        <w:numPr>
          <w:ilvl w:val="0"/>
          <w:numId w:val="12"/>
        </w:numPr>
        <w:tabs>
          <w:tab w:val="left" w:pos="2835"/>
        </w:tabs>
        <w:spacing w:before="66"/>
        <w:ind w:left="720" w:right="123"/>
        <w:jc w:val="both"/>
        <w:rPr>
          <w:rFonts w:ascii="Arial" w:hAnsi="Arial" w:cs="Arial"/>
          <w:sz w:val="24"/>
          <w:szCs w:val="24"/>
        </w:rPr>
      </w:pPr>
      <w:r w:rsidRPr="00672728">
        <w:rPr>
          <w:rFonts w:ascii="Arial" w:eastAsiaTheme="minorHAnsi" w:hAnsi="Arial" w:cs="Arial"/>
          <w:b/>
          <w:bCs/>
          <w:kern w:val="2"/>
          <w:sz w:val="24"/>
          <w:szCs w:val="24"/>
          <w:lang w:val="es-GT"/>
          <w14:ligatures w14:val="standardContextual"/>
        </w:rPr>
        <w:t xml:space="preserve">Artículo 8, Vigencia y terminación del contrato: </w:t>
      </w:r>
      <w:r w:rsidRPr="00672728">
        <w:rPr>
          <w:rFonts w:ascii="Arial" w:eastAsiaTheme="minorHAnsi" w:hAnsi="Arial" w:cs="Arial"/>
          <w:kern w:val="2"/>
          <w:sz w:val="24"/>
          <w:szCs w:val="24"/>
          <w:lang w:val="es-GT"/>
          <w14:ligatures w14:val="standardContextual"/>
        </w:rPr>
        <w:t>El tarjetahabiente titular puede en cualquier momento, dar por terminada la relación contractual, comunicando su voluntad al emisor, por escrito o por cualquier otro medio de comunicación que permita comprobar la identificación del tarj</w:t>
      </w:r>
      <w:r w:rsidRPr="00672728">
        <w:rPr>
          <w:rFonts w:ascii="Arial" w:hAnsi="Arial" w:cs="Arial"/>
          <w:sz w:val="24"/>
          <w:szCs w:val="24"/>
        </w:rPr>
        <w:t xml:space="preserve">etahabiente y de la comunicación. </w:t>
      </w:r>
    </w:p>
    <w:p w14:paraId="464E9BA4" w14:textId="77777777" w:rsidR="001464FF" w:rsidRPr="00672728"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Se tendrá por terminado el contrato inmediatamente después de recibida la comunicación de cancelación.</w:t>
      </w:r>
    </w:p>
    <w:p w14:paraId="50B5B872" w14:textId="77777777" w:rsidR="001464FF" w:rsidRPr="00672728"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El tarjetahabiente mantiene su derecho de realizar los pagos de forma ordinaria hasta cancelar su saldo, quedando obligado a pagar los intereses o cargos en los que incurra, en la forma y plazo que establezca su contrato.</w:t>
      </w:r>
    </w:p>
    <w:p w14:paraId="6671CD65" w14:textId="77777777" w:rsidR="001464FF"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La terminación del contrato y la emisión del finiquito no conlleva costo o cargo alguno para el tarjetahabiente.</w:t>
      </w:r>
    </w:p>
    <w:p w14:paraId="342F5095" w14:textId="77777777" w:rsidR="001B264F" w:rsidRPr="00672728" w:rsidRDefault="001B264F" w:rsidP="001B264F">
      <w:pPr>
        <w:pStyle w:val="Textoindependiente"/>
        <w:tabs>
          <w:tab w:val="left" w:pos="2835"/>
        </w:tabs>
        <w:spacing w:before="66"/>
        <w:ind w:left="1440" w:right="123"/>
        <w:jc w:val="both"/>
        <w:rPr>
          <w:rFonts w:ascii="Arial" w:eastAsiaTheme="minorHAnsi" w:hAnsi="Arial" w:cs="Arial"/>
          <w:kern w:val="2"/>
          <w:sz w:val="24"/>
          <w:szCs w:val="24"/>
          <w:lang w:val="es-GT"/>
          <w14:ligatures w14:val="standardContextual"/>
        </w:rPr>
      </w:pPr>
    </w:p>
    <w:p w14:paraId="36E18FAE" w14:textId="77777777" w:rsidR="001464FF" w:rsidRPr="00672728" w:rsidRDefault="001464FF">
      <w:pPr>
        <w:pStyle w:val="Textoindependiente"/>
        <w:numPr>
          <w:ilvl w:val="0"/>
          <w:numId w:val="12"/>
        </w:numPr>
        <w:tabs>
          <w:tab w:val="left" w:pos="2835"/>
        </w:tabs>
        <w:spacing w:before="66"/>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Artículo 11. Convenio de pago</w:t>
      </w:r>
      <w:r w:rsidRPr="00672728">
        <w:rPr>
          <w:rFonts w:ascii="Arial" w:eastAsiaTheme="minorHAnsi" w:hAnsi="Arial" w:cs="Arial"/>
          <w:kern w:val="2"/>
          <w:sz w:val="24"/>
          <w:szCs w:val="24"/>
          <w:lang w:val="es-GT"/>
          <w14:ligatures w14:val="standardContextual"/>
        </w:rPr>
        <w:t>: El convenio de pago se formalizará mediante documento legal, sin costo alguno, y tendrá carácter de título ejecutivo.</w:t>
      </w:r>
    </w:p>
    <w:p w14:paraId="0651E6F2" w14:textId="77777777" w:rsidR="001464FF" w:rsidRPr="00672728" w:rsidRDefault="001464FF">
      <w:pPr>
        <w:pStyle w:val="Textoindependiente"/>
        <w:numPr>
          <w:ilvl w:val="1"/>
          <w:numId w:val="13"/>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Queda sin efecto el contrato que originó la deuda del tarjetahabiente.</w:t>
      </w:r>
    </w:p>
    <w:p w14:paraId="0F159880" w14:textId="77777777" w:rsidR="001464FF" w:rsidRPr="00672728" w:rsidRDefault="001464FF">
      <w:pPr>
        <w:pStyle w:val="Textoindependiente"/>
        <w:numPr>
          <w:ilvl w:val="1"/>
          <w:numId w:val="13"/>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 xml:space="preserve">El convenio debe ser firmado por ambas partes, la firma del representante legal o mandatario podrá ser autógrafa o sustituirse por impresión o reproducción u otro mecanismo que las disposiciones legales permitan. La tasa de interés para la celebración del convenio de pago será calculada al monto inicial del saldo crediticio, en ningún caso podrá calcularse o fijarse </w:t>
      </w:r>
      <w:r w:rsidRPr="00672728">
        <w:rPr>
          <w:rFonts w:ascii="Arial" w:eastAsiaTheme="minorHAnsi" w:hAnsi="Arial" w:cs="Arial"/>
          <w:kern w:val="2"/>
          <w:sz w:val="24"/>
          <w:szCs w:val="24"/>
          <w:lang w:val="es-GT"/>
          <w14:ligatures w14:val="standardContextual"/>
        </w:rPr>
        <w:lastRenderedPageBreak/>
        <w:t>proporcionalmente sobre intereses, mora, recargos u otros servicios o sobre la cantidad adeudada sujeta al convenio de pago.</w:t>
      </w:r>
    </w:p>
    <w:p w14:paraId="4A881E06" w14:textId="77777777" w:rsidR="001464FF" w:rsidRPr="00672728" w:rsidRDefault="001464FF">
      <w:pPr>
        <w:pStyle w:val="Textoindependiente"/>
        <w:numPr>
          <w:ilvl w:val="1"/>
          <w:numId w:val="13"/>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El convenio de pago podrá ser cancelado en forma anticipada sin que aplique ningún recargo por tal concepto.</w:t>
      </w:r>
    </w:p>
    <w:p w14:paraId="62F49682" w14:textId="77777777" w:rsidR="001464FF" w:rsidRDefault="001464FF">
      <w:pPr>
        <w:pStyle w:val="Textoindependiente"/>
        <w:numPr>
          <w:ilvl w:val="1"/>
          <w:numId w:val="13"/>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El emisor debe poner a disposición del deudor copia del convenio de pago, dentro de los cinco días posteriores a la suscripción de éste.</w:t>
      </w:r>
    </w:p>
    <w:p w14:paraId="44873FAA" w14:textId="77777777" w:rsidR="001B264F" w:rsidRPr="00672728" w:rsidRDefault="001B264F" w:rsidP="001B264F">
      <w:pPr>
        <w:pStyle w:val="Textoindependiente"/>
        <w:tabs>
          <w:tab w:val="left" w:pos="2835"/>
        </w:tabs>
        <w:spacing w:before="66"/>
        <w:ind w:left="1440" w:right="123"/>
        <w:jc w:val="both"/>
        <w:rPr>
          <w:rFonts w:ascii="Arial" w:eastAsiaTheme="minorHAnsi" w:hAnsi="Arial" w:cs="Arial"/>
          <w:kern w:val="2"/>
          <w:sz w:val="24"/>
          <w:szCs w:val="24"/>
          <w:lang w:val="es-GT"/>
          <w14:ligatures w14:val="standardContextual"/>
        </w:rPr>
      </w:pPr>
    </w:p>
    <w:p w14:paraId="5C3EDA42" w14:textId="77777777" w:rsidR="001464FF" w:rsidRPr="00672728" w:rsidRDefault="001464FF">
      <w:pPr>
        <w:pStyle w:val="Textoindependiente"/>
        <w:numPr>
          <w:ilvl w:val="0"/>
          <w:numId w:val="12"/>
        </w:numPr>
        <w:tabs>
          <w:tab w:val="left" w:pos="2835"/>
        </w:tabs>
        <w:spacing w:before="66"/>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Artículo 12. Intereses por financiamiento</w:t>
      </w:r>
      <w:r w:rsidRPr="00672728">
        <w:rPr>
          <w:rFonts w:ascii="Arial" w:eastAsiaTheme="minorHAnsi" w:hAnsi="Arial" w:cs="Arial"/>
          <w:kern w:val="2"/>
          <w:sz w:val="24"/>
          <w:szCs w:val="24"/>
          <w:lang w:val="es-GT"/>
          <w14:ligatures w14:val="standardContextual"/>
        </w:rPr>
        <w:t>: Los intereses podrán pactarse libremente con los tarjetahabientes.</w:t>
      </w:r>
    </w:p>
    <w:p w14:paraId="7247F86E" w14:textId="77777777" w:rsidR="001464FF" w:rsidRPr="00672728"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El emisor debe notificar con 45 días de anticipación al tarjetahabiente que la tasa de interés ha sido modificada y si el tarjetahabiente no aceptare la nueva tasa, podrá solicitar el pago de su saldo mediante un convenio de pago.</w:t>
      </w:r>
    </w:p>
    <w:p w14:paraId="4E1287BA" w14:textId="77777777" w:rsidR="001464FF" w:rsidRPr="00672728"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Los intereses serán calculados sobre el saldo del capital financiado y por los días en que hubiere sido utilizado hasta la fecha de corte.</w:t>
      </w:r>
    </w:p>
    <w:p w14:paraId="37EDB679" w14:textId="77777777" w:rsidR="001464FF" w:rsidRPr="00672728"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Cuando se realicen pagos parciales, se cobrará intereses únicamente por el saldo financiado.</w:t>
      </w:r>
    </w:p>
    <w:p w14:paraId="357E19DF" w14:textId="77777777" w:rsidR="001464FF" w:rsidRDefault="001464FF">
      <w:pPr>
        <w:pStyle w:val="Textoindependiente"/>
        <w:numPr>
          <w:ilvl w:val="1"/>
          <w:numId w:val="12"/>
        </w:numPr>
        <w:tabs>
          <w:tab w:val="left" w:pos="2835"/>
        </w:tabs>
        <w:spacing w:before="66"/>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Los intereses no podrán capitalizarse en ninguna forma, ni podrán calcularse sobre comisiones y otros cargos.</w:t>
      </w:r>
    </w:p>
    <w:p w14:paraId="52FE0745" w14:textId="77777777" w:rsidR="001B264F" w:rsidRPr="00672728" w:rsidRDefault="001B264F" w:rsidP="001B264F">
      <w:pPr>
        <w:pStyle w:val="Textoindependiente"/>
        <w:tabs>
          <w:tab w:val="left" w:pos="2835"/>
        </w:tabs>
        <w:spacing w:before="66"/>
        <w:ind w:left="1440" w:right="123"/>
        <w:jc w:val="both"/>
        <w:rPr>
          <w:rFonts w:ascii="Arial" w:eastAsiaTheme="minorHAnsi" w:hAnsi="Arial" w:cs="Arial"/>
          <w:kern w:val="2"/>
          <w:sz w:val="24"/>
          <w:szCs w:val="24"/>
          <w:lang w:val="es-GT"/>
          <w14:ligatures w14:val="standardContextual"/>
        </w:rPr>
      </w:pPr>
    </w:p>
    <w:p w14:paraId="41B358A7" w14:textId="77777777" w:rsidR="001464FF" w:rsidRDefault="001464FF">
      <w:pPr>
        <w:pStyle w:val="Textoindependiente"/>
        <w:numPr>
          <w:ilvl w:val="0"/>
          <w:numId w:val="12"/>
        </w:numPr>
        <w:tabs>
          <w:tab w:val="left" w:pos="2835"/>
        </w:tabs>
        <w:spacing w:before="66"/>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Artículo 14. Interés por mora</w:t>
      </w:r>
      <w:r w:rsidRPr="00672728">
        <w:rPr>
          <w:rFonts w:ascii="Arial" w:eastAsiaTheme="minorHAnsi" w:hAnsi="Arial" w:cs="Arial"/>
          <w:kern w:val="2"/>
          <w:sz w:val="24"/>
          <w:szCs w:val="24"/>
          <w:lang w:val="es-GT"/>
          <w14:ligatures w14:val="standardContextual"/>
        </w:rPr>
        <w:t>: El interés por mora se calculará sobre el saldo de capital de la o las cuotas de capital en mora, de acuerdo con los días en mora, y se aplicará como máximo la tasa de interés por financiamiento pactada.  Estos intereses no podrán ser capitalizados.</w:t>
      </w:r>
    </w:p>
    <w:p w14:paraId="4FC8170F" w14:textId="77777777" w:rsidR="001B264F" w:rsidRPr="00672728" w:rsidRDefault="001B264F" w:rsidP="001B264F">
      <w:pPr>
        <w:pStyle w:val="Textoindependiente"/>
        <w:tabs>
          <w:tab w:val="left" w:pos="2835"/>
        </w:tabs>
        <w:spacing w:before="66"/>
        <w:ind w:left="720" w:right="123"/>
        <w:jc w:val="both"/>
        <w:rPr>
          <w:rFonts w:ascii="Arial" w:eastAsiaTheme="minorHAnsi" w:hAnsi="Arial" w:cs="Arial"/>
          <w:kern w:val="2"/>
          <w:sz w:val="24"/>
          <w:szCs w:val="24"/>
          <w:lang w:val="es-GT"/>
          <w14:ligatures w14:val="standardContextual"/>
        </w:rPr>
      </w:pPr>
    </w:p>
    <w:p w14:paraId="185CD3F0" w14:textId="77777777" w:rsidR="001464FF" w:rsidRDefault="001464FF">
      <w:pPr>
        <w:pStyle w:val="Textoindependiente"/>
        <w:numPr>
          <w:ilvl w:val="0"/>
          <w:numId w:val="12"/>
        </w:numPr>
        <w:tabs>
          <w:tab w:val="left" w:pos="2835"/>
        </w:tabs>
        <w:spacing w:before="66"/>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Artículo 15. Comisiones y otros cargos</w:t>
      </w:r>
      <w:r w:rsidRPr="00672728">
        <w:rPr>
          <w:rFonts w:ascii="Arial" w:eastAsiaTheme="minorHAnsi" w:hAnsi="Arial" w:cs="Arial"/>
          <w:kern w:val="2"/>
          <w:sz w:val="24"/>
          <w:szCs w:val="24"/>
          <w:lang w:val="es-GT"/>
          <w14:ligatures w14:val="standardContextual"/>
        </w:rPr>
        <w:t>: El emisor solo podrá cobrar comisiones y otros cargos que estén previamente pactados de forma expresa con el tarjetahabiente, por servicios efectivamente prestados.  Dichas comisiones y otros cargos no podrán capitalizarse ni cobrarse intereses por los mismos.</w:t>
      </w:r>
    </w:p>
    <w:p w14:paraId="44D81B3A" w14:textId="77777777" w:rsidR="001B264F" w:rsidRDefault="001B264F" w:rsidP="001B264F">
      <w:pPr>
        <w:pStyle w:val="Prrafodelista"/>
        <w:rPr>
          <w:rFonts w:ascii="Arial" w:hAnsi="Arial" w:cs="Arial"/>
          <w:sz w:val="24"/>
          <w:szCs w:val="24"/>
        </w:rPr>
      </w:pPr>
    </w:p>
    <w:p w14:paraId="3C3B6CCA" w14:textId="77777777" w:rsidR="001464FF" w:rsidRPr="00672728" w:rsidRDefault="001464FF">
      <w:pPr>
        <w:pStyle w:val="Textoindependiente"/>
        <w:numPr>
          <w:ilvl w:val="0"/>
          <w:numId w:val="12"/>
        </w:numPr>
        <w:tabs>
          <w:tab w:val="left" w:pos="2835"/>
        </w:tabs>
        <w:spacing w:before="66"/>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Artículo 20. Objeciones al Estado de Cuenta</w:t>
      </w:r>
      <w:r w:rsidRPr="00672728">
        <w:rPr>
          <w:rFonts w:ascii="Arial" w:eastAsiaTheme="minorHAnsi" w:hAnsi="Arial" w:cs="Arial"/>
          <w:kern w:val="2"/>
          <w:sz w:val="24"/>
          <w:szCs w:val="24"/>
          <w:lang w:val="es-GT"/>
          <w14:ligatures w14:val="standardContextual"/>
        </w:rPr>
        <w:t>: El tarjetahabiente puede objetar las operaciones o cargos contenidos en el estado de cuenta, detallando los motivos de su inconformidad, aportando los documentos de que disponga y que sirvan para esclarecer el hecho. El emisor deberá emitir una constancia de recepción del reclamo. Proveedor corrige el error de la inconsistencia o las operaciones objetadas, dentro de los 30 días siguientes.</w:t>
      </w:r>
    </w:p>
    <w:p w14:paraId="4EC9499D" w14:textId="77777777" w:rsidR="001464FF" w:rsidRPr="00672728" w:rsidRDefault="001464FF" w:rsidP="00672728">
      <w:pPr>
        <w:pStyle w:val="Textoindependiente"/>
        <w:tabs>
          <w:tab w:val="left" w:pos="2835"/>
        </w:tabs>
        <w:spacing w:before="230"/>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En ningún caso el tarjetahabiente está obligado a pagar el consumo objeto de reclamo para que le aceptada su objeción o proceda la investigación por parte del emisor u operador.</w:t>
      </w:r>
    </w:p>
    <w:p w14:paraId="1B19E9C6" w14:textId="77777777" w:rsidR="001464FF" w:rsidRPr="00672728" w:rsidRDefault="001464FF">
      <w:pPr>
        <w:pStyle w:val="Textoindependiente"/>
        <w:numPr>
          <w:ilvl w:val="0"/>
          <w:numId w:val="12"/>
        </w:numPr>
        <w:tabs>
          <w:tab w:val="left" w:pos="2835"/>
        </w:tabs>
        <w:spacing w:before="155"/>
        <w:ind w:left="786" w:right="123" w:hanging="426"/>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El Artículo 21 Robo, hurto o extravío de la tarjeta de créd</w:t>
      </w:r>
      <w:r w:rsidRPr="00672728">
        <w:rPr>
          <w:rFonts w:ascii="Arial" w:eastAsiaTheme="minorHAnsi" w:hAnsi="Arial" w:cs="Arial"/>
          <w:kern w:val="2"/>
          <w:sz w:val="24"/>
          <w:szCs w:val="24"/>
          <w:lang w:val="es-GT"/>
          <w14:ligatures w14:val="standardContextual"/>
        </w:rPr>
        <w:t xml:space="preserve">ito: </w:t>
      </w:r>
    </w:p>
    <w:p w14:paraId="4C2A0D52" w14:textId="77777777" w:rsidR="001464FF" w:rsidRPr="00672728" w:rsidRDefault="001464FF">
      <w:pPr>
        <w:pStyle w:val="Textoindependiente"/>
        <w:numPr>
          <w:ilvl w:val="1"/>
          <w:numId w:val="12"/>
        </w:numPr>
        <w:tabs>
          <w:tab w:val="left" w:pos="2835"/>
        </w:tabs>
        <w:spacing w:before="155"/>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lastRenderedPageBreak/>
        <w:t xml:space="preserve">La reposición de la tarjeta de crédito podrá tener un costo para el tarjetahabiente únicamente en el caso de extravío. </w:t>
      </w:r>
    </w:p>
    <w:p w14:paraId="044DEC11" w14:textId="77777777" w:rsidR="001464FF" w:rsidRPr="00672728" w:rsidRDefault="001464FF">
      <w:pPr>
        <w:pStyle w:val="Textoindependiente"/>
        <w:numPr>
          <w:ilvl w:val="1"/>
          <w:numId w:val="12"/>
        </w:numPr>
        <w:tabs>
          <w:tab w:val="left" w:pos="2835"/>
        </w:tabs>
        <w:ind w:left="1440" w:right="123"/>
        <w:jc w:val="both"/>
        <w:rPr>
          <w:rFonts w:ascii="Arial" w:hAnsi="Arial" w:cs="Arial"/>
          <w:sz w:val="24"/>
          <w:szCs w:val="24"/>
        </w:rPr>
      </w:pPr>
      <w:r w:rsidRPr="00672728">
        <w:rPr>
          <w:rFonts w:ascii="Arial" w:eastAsiaTheme="minorHAnsi" w:hAnsi="Arial" w:cs="Arial"/>
          <w:kern w:val="2"/>
          <w:sz w:val="24"/>
          <w:szCs w:val="24"/>
          <w:lang w:val="es-GT"/>
          <w14:ligatures w14:val="standardContextual"/>
        </w:rPr>
        <w:t>Los tarjetahabientes no asumirán el pago de las transacciones que se hayan efectuado con posterioridad al aviso realizado conforme los procedimientos establecidos por el emisor, con excepción de las transacciones vinculadas a autorizaciones que</w:t>
      </w:r>
      <w:r w:rsidRPr="00672728">
        <w:rPr>
          <w:rFonts w:ascii="Arial" w:hAnsi="Arial" w:cs="Arial"/>
          <w:spacing w:val="-7"/>
          <w:w w:val="95"/>
          <w:sz w:val="24"/>
          <w:szCs w:val="24"/>
        </w:rPr>
        <w:t xml:space="preserve"> </w:t>
      </w:r>
      <w:r w:rsidRPr="00672728">
        <w:rPr>
          <w:rFonts w:ascii="Arial" w:hAnsi="Arial" w:cs="Arial"/>
          <w:w w:val="95"/>
          <w:sz w:val="24"/>
          <w:szCs w:val="24"/>
        </w:rPr>
        <w:t>fueron</w:t>
      </w:r>
      <w:r w:rsidRPr="00672728">
        <w:rPr>
          <w:rFonts w:ascii="Arial" w:hAnsi="Arial" w:cs="Arial"/>
          <w:spacing w:val="-7"/>
          <w:w w:val="95"/>
          <w:sz w:val="24"/>
          <w:szCs w:val="24"/>
        </w:rPr>
        <w:t xml:space="preserve"> </w:t>
      </w:r>
      <w:r w:rsidRPr="00672728">
        <w:rPr>
          <w:rFonts w:ascii="Arial" w:hAnsi="Arial" w:cs="Arial"/>
          <w:w w:val="95"/>
          <w:sz w:val="24"/>
          <w:szCs w:val="24"/>
        </w:rPr>
        <w:t>aprobadas</w:t>
      </w:r>
      <w:r w:rsidRPr="00672728">
        <w:rPr>
          <w:rFonts w:ascii="Arial" w:hAnsi="Arial" w:cs="Arial"/>
          <w:spacing w:val="-9"/>
          <w:w w:val="95"/>
          <w:sz w:val="24"/>
          <w:szCs w:val="24"/>
        </w:rPr>
        <w:t xml:space="preserve"> </w:t>
      </w:r>
      <w:r w:rsidRPr="00672728">
        <w:rPr>
          <w:rFonts w:ascii="Arial" w:hAnsi="Arial" w:cs="Arial"/>
          <w:w w:val="95"/>
          <w:sz w:val="24"/>
          <w:szCs w:val="24"/>
        </w:rPr>
        <w:t>al</w:t>
      </w:r>
      <w:r w:rsidRPr="00672728">
        <w:rPr>
          <w:rFonts w:ascii="Arial" w:hAnsi="Arial" w:cs="Arial"/>
          <w:spacing w:val="-8"/>
          <w:w w:val="95"/>
          <w:sz w:val="24"/>
          <w:szCs w:val="24"/>
        </w:rPr>
        <w:t xml:space="preserve"> </w:t>
      </w:r>
      <w:r w:rsidRPr="00672728">
        <w:rPr>
          <w:rFonts w:ascii="Arial" w:hAnsi="Arial" w:cs="Arial"/>
          <w:w w:val="95"/>
          <w:sz w:val="24"/>
          <w:szCs w:val="24"/>
        </w:rPr>
        <w:t>tarjetahabiente</w:t>
      </w:r>
      <w:r w:rsidRPr="00672728">
        <w:rPr>
          <w:rFonts w:ascii="Arial" w:hAnsi="Arial" w:cs="Arial"/>
          <w:spacing w:val="-7"/>
          <w:w w:val="95"/>
          <w:sz w:val="24"/>
          <w:szCs w:val="24"/>
        </w:rPr>
        <w:t xml:space="preserve"> </w:t>
      </w:r>
      <w:r w:rsidRPr="00672728">
        <w:rPr>
          <w:rFonts w:ascii="Arial" w:hAnsi="Arial" w:cs="Arial"/>
          <w:w w:val="95"/>
          <w:sz w:val="24"/>
          <w:szCs w:val="24"/>
        </w:rPr>
        <w:t>previo</w:t>
      </w:r>
      <w:r w:rsidRPr="00672728">
        <w:rPr>
          <w:rFonts w:ascii="Arial" w:hAnsi="Arial" w:cs="Arial"/>
          <w:spacing w:val="-7"/>
          <w:w w:val="95"/>
          <w:sz w:val="24"/>
          <w:szCs w:val="24"/>
        </w:rPr>
        <w:t xml:space="preserve"> </w:t>
      </w:r>
      <w:r w:rsidRPr="00672728">
        <w:rPr>
          <w:rFonts w:ascii="Arial" w:hAnsi="Arial" w:cs="Arial"/>
          <w:w w:val="95"/>
          <w:sz w:val="24"/>
          <w:szCs w:val="24"/>
        </w:rPr>
        <w:t>al</w:t>
      </w:r>
      <w:r w:rsidRPr="00672728">
        <w:rPr>
          <w:rFonts w:ascii="Arial" w:hAnsi="Arial" w:cs="Arial"/>
          <w:spacing w:val="-45"/>
          <w:w w:val="95"/>
          <w:sz w:val="24"/>
          <w:szCs w:val="24"/>
        </w:rPr>
        <w:t xml:space="preserve"> </w:t>
      </w:r>
      <w:r w:rsidRPr="00672728">
        <w:rPr>
          <w:rFonts w:ascii="Arial" w:hAnsi="Arial" w:cs="Arial"/>
          <w:w w:val="95"/>
          <w:sz w:val="24"/>
          <w:szCs w:val="24"/>
        </w:rPr>
        <w:t>referido</w:t>
      </w:r>
      <w:r w:rsidRPr="00672728">
        <w:rPr>
          <w:rFonts w:ascii="Arial" w:hAnsi="Arial" w:cs="Arial"/>
          <w:spacing w:val="-5"/>
          <w:w w:val="95"/>
          <w:sz w:val="24"/>
          <w:szCs w:val="24"/>
        </w:rPr>
        <w:t xml:space="preserve"> </w:t>
      </w:r>
      <w:r w:rsidRPr="00672728">
        <w:rPr>
          <w:rFonts w:ascii="Arial" w:hAnsi="Arial" w:cs="Arial"/>
          <w:w w:val="95"/>
          <w:sz w:val="24"/>
          <w:szCs w:val="24"/>
        </w:rPr>
        <w:t>aviso.</w:t>
      </w:r>
    </w:p>
    <w:p w14:paraId="3C660385" w14:textId="77777777" w:rsidR="001464FF" w:rsidRPr="00672728" w:rsidRDefault="001464FF">
      <w:pPr>
        <w:pStyle w:val="Textoindependiente"/>
        <w:numPr>
          <w:ilvl w:val="1"/>
          <w:numId w:val="12"/>
        </w:numPr>
        <w:tabs>
          <w:tab w:val="left" w:pos="2835"/>
        </w:tabs>
        <w:ind w:left="1440" w:right="123"/>
        <w:jc w:val="both"/>
        <w:rPr>
          <w:rFonts w:ascii="Arial" w:hAnsi="Arial" w:cs="Arial"/>
          <w:sz w:val="24"/>
          <w:szCs w:val="24"/>
        </w:rPr>
      </w:pPr>
      <w:r w:rsidRPr="00672728">
        <w:rPr>
          <w:rFonts w:ascii="Arial" w:hAnsi="Arial" w:cs="Arial"/>
          <w:w w:val="95"/>
          <w:sz w:val="24"/>
          <w:szCs w:val="24"/>
        </w:rPr>
        <w:t>El</w:t>
      </w:r>
      <w:r w:rsidRPr="00672728">
        <w:rPr>
          <w:rFonts w:ascii="Arial" w:hAnsi="Arial" w:cs="Arial"/>
          <w:spacing w:val="-7"/>
          <w:w w:val="95"/>
          <w:sz w:val="24"/>
          <w:szCs w:val="24"/>
        </w:rPr>
        <w:t xml:space="preserve"> </w:t>
      </w:r>
      <w:r w:rsidRPr="00672728">
        <w:rPr>
          <w:rFonts w:ascii="Arial" w:hAnsi="Arial" w:cs="Arial"/>
          <w:w w:val="95"/>
          <w:sz w:val="24"/>
          <w:szCs w:val="24"/>
        </w:rPr>
        <w:t>procedimiento</w:t>
      </w:r>
      <w:r w:rsidRPr="00672728">
        <w:rPr>
          <w:rFonts w:ascii="Arial" w:hAnsi="Arial" w:cs="Arial"/>
          <w:spacing w:val="-5"/>
          <w:w w:val="95"/>
          <w:sz w:val="24"/>
          <w:szCs w:val="24"/>
        </w:rPr>
        <w:t xml:space="preserve"> </w:t>
      </w:r>
      <w:r w:rsidRPr="00672728">
        <w:rPr>
          <w:rFonts w:ascii="Arial" w:hAnsi="Arial" w:cs="Arial"/>
          <w:w w:val="95"/>
          <w:sz w:val="24"/>
          <w:szCs w:val="24"/>
        </w:rPr>
        <w:t>de</w:t>
      </w:r>
      <w:r w:rsidRPr="00672728">
        <w:rPr>
          <w:rFonts w:ascii="Arial" w:hAnsi="Arial" w:cs="Arial"/>
          <w:spacing w:val="-5"/>
          <w:w w:val="95"/>
          <w:sz w:val="24"/>
          <w:szCs w:val="24"/>
        </w:rPr>
        <w:t xml:space="preserve"> </w:t>
      </w:r>
      <w:r w:rsidRPr="00672728">
        <w:rPr>
          <w:rFonts w:ascii="Arial" w:hAnsi="Arial" w:cs="Arial"/>
          <w:w w:val="95"/>
          <w:sz w:val="24"/>
          <w:szCs w:val="24"/>
        </w:rPr>
        <w:t>aviso</w:t>
      </w:r>
      <w:r w:rsidRPr="00672728">
        <w:rPr>
          <w:rFonts w:ascii="Arial" w:hAnsi="Arial" w:cs="Arial"/>
          <w:spacing w:val="-5"/>
          <w:w w:val="95"/>
          <w:sz w:val="24"/>
          <w:szCs w:val="24"/>
        </w:rPr>
        <w:t xml:space="preserve"> </w:t>
      </w:r>
      <w:r w:rsidRPr="00672728">
        <w:rPr>
          <w:rFonts w:ascii="Arial" w:hAnsi="Arial" w:cs="Arial"/>
          <w:w w:val="95"/>
          <w:sz w:val="24"/>
          <w:szCs w:val="24"/>
        </w:rPr>
        <w:t>y</w:t>
      </w:r>
      <w:r w:rsidRPr="00672728">
        <w:rPr>
          <w:rFonts w:ascii="Arial" w:hAnsi="Arial" w:cs="Arial"/>
          <w:spacing w:val="-6"/>
          <w:w w:val="95"/>
          <w:sz w:val="24"/>
          <w:szCs w:val="24"/>
        </w:rPr>
        <w:t xml:space="preserve"> </w:t>
      </w:r>
      <w:r w:rsidRPr="00672728">
        <w:rPr>
          <w:rFonts w:ascii="Arial" w:hAnsi="Arial" w:cs="Arial"/>
          <w:w w:val="95"/>
          <w:sz w:val="24"/>
          <w:szCs w:val="24"/>
        </w:rPr>
        <w:t>registro</w:t>
      </w:r>
      <w:r w:rsidRPr="00672728">
        <w:rPr>
          <w:rFonts w:ascii="Arial" w:hAnsi="Arial" w:cs="Arial"/>
          <w:spacing w:val="-5"/>
          <w:w w:val="95"/>
          <w:sz w:val="24"/>
          <w:szCs w:val="24"/>
        </w:rPr>
        <w:t xml:space="preserve"> </w:t>
      </w:r>
      <w:r w:rsidRPr="00672728">
        <w:rPr>
          <w:rFonts w:ascii="Arial" w:hAnsi="Arial" w:cs="Arial"/>
          <w:w w:val="95"/>
          <w:sz w:val="24"/>
          <w:szCs w:val="24"/>
        </w:rPr>
        <w:t>no</w:t>
      </w:r>
      <w:r w:rsidRPr="00672728">
        <w:rPr>
          <w:rFonts w:ascii="Arial" w:hAnsi="Arial" w:cs="Arial"/>
          <w:spacing w:val="-5"/>
          <w:w w:val="95"/>
          <w:sz w:val="24"/>
          <w:szCs w:val="24"/>
        </w:rPr>
        <w:t xml:space="preserve"> </w:t>
      </w:r>
      <w:r w:rsidRPr="00672728">
        <w:rPr>
          <w:rFonts w:ascii="Arial" w:hAnsi="Arial" w:cs="Arial"/>
          <w:w w:val="95"/>
          <w:sz w:val="24"/>
          <w:szCs w:val="24"/>
        </w:rPr>
        <w:t>tendrá</w:t>
      </w:r>
      <w:r w:rsidRPr="00672728">
        <w:rPr>
          <w:rFonts w:ascii="Arial" w:hAnsi="Arial" w:cs="Arial"/>
          <w:spacing w:val="-5"/>
          <w:w w:val="95"/>
          <w:sz w:val="24"/>
          <w:szCs w:val="24"/>
        </w:rPr>
        <w:t xml:space="preserve"> </w:t>
      </w:r>
      <w:r w:rsidRPr="00672728">
        <w:rPr>
          <w:rFonts w:ascii="Arial" w:hAnsi="Arial" w:cs="Arial"/>
          <w:w w:val="95"/>
          <w:sz w:val="24"/>
          <w:szCs w:val="24"/>
        </w:rPr>
        <w:t>ningún</w:t>
      </w:r>
      <w:r w:rsidRPr="00672728">
        <w:rPr>
          <w:rFonts w:ascii="Arial" w:hAnsi="Arial" w:cs="Arial"/>
          <w:spacing w:val="-5"/>
          <w:w w:val="95"/>
          <w:sz w:val="24"/>
          <w:szCs w:val="24"/>
        </w:rPr>
        <w:t xml:space="preserve"> </w:t>
      </w:r>
      <w:r w:rsidRPr="00672728">
        <w:rPr>
          <w:rFonts w:ascii="Arial" w:hAnsi="Arial" w:cs="Arial"/>
          <w:w w:val="95"/>
          <w:sz w:val="24"/>
          <w:szCs w:val="24"/>
        </w:rPr>
        <w:t>costo</w:t>
      </w:r>
      <w:r w:rsidRPr="00672728">
        <w:rPr>
          <w:rFonts w:ascii="Arial" w:hAnsi="Arial" w:cs="Arial"/>
          <w:spacing w:val="-5"/>
          <w:w w:val="95"/>
          <w:sz w:val="24"/>
          <w:szCs w:val="24"/>
        </w:rPr>
        <w:t xml:space="preserve"> </w:t>
      </w:r>
      <w:r w:rsidRPr="00672728">
        <w:rPr>
          <w:rFonts w:ascii="Arial" w:hAnsi="Arial" w:cs="Arial"/>
          <w:w w:val="95"/>
          <w:sz w:val="24"/>
          <w:szCs w:val="24"/>
        </w:rPr>
        <w:t>para</w:t>
      </w:r>
      <w:r w:rsidRPr="00672728">
        <w:rPr>
          <w:rFonts w:ascii="Arial" w:hAnsi="Arial" w:cs="Arial"/>
          <w:spacing w:val="-4"/>
          <w:w w:val="95"/>
          <w:sz w:val="24"/>
          <w:szCs w:val="24"/>
        </w:rPr>
        <w:t xml:space="preserve"> </w:t>
      </w:r>
      <w:r w:rsidRPr="00672728">
        <w:rPr>
          <w:rFonts w:ascii="Arial" w:hAnsi="Arial" w:cs="Arial"/>
          <w:w w:val="95"/>
          <w:sz w:val="24"/>
          <w:szCs w:val="24"/>
        </w:rPr>
        <w:t>el</w:t>
      </w:r>
      <w:r w:rsidRPr="00672728">
        <w:rPr>
          <w:rFonts w:ascii="Arial" w:hAnsi="Arial" w:cs="Arial"/>
          <w:spacing w:val="-7"/>
          <w:w w:val="95"/>
          <w:sz w:val="24"/>
          <w:szCs w:val="24"/>
        </w:rPr>
        <w:t xml:space="preserve"> </w:t>
      </w:r>
      <w:r w:rsidRPr="00672728">
        <w:rPr>
          <w:rFonts w:ascii="Arial" w:hAnsi="Arial" w:cs="Arial"/>
          <w:w w:val="95"/>
          <w:sz w:val="24"/>
          <w:szCs w:val="24"/>
        </w:rPr>
        <w:t xml:space="preserve">tarjetahabiente. </w:t>
      </w:r>
    </w:p>
    <w:p w14:paraId="30A1D9C3" w14:textId="77777777" w:rsidR="001464FF" w:rsidRPr="00672728" w:rsidRDefault="001464FF">
      <w:pPr>
        <w:pStyle w:val="Prrafodelista"/>
        <w:numPr>
          <w:ilvl w:val="0"/>
          <w:numId w:val="12"/>
        </w:numPr>
        <w:tabs>
          <w:tab w:val="left" w:pos="2835"/>
        </w:tabs>
        <w:spacing w:before="117" w:line="240" w:lineRule="auto"/>
        <w:ind w:left="720" w:right="125"/>
        <w:jc w:val="both"/>
        <w:rPr>
          <w:rFonts w:ascii="Arial" w:hAnsi="Arial" w:cs="Arial"/>
          <w:sz w:val="24"/>
          <w:szCs w:val="24"/>
        </w:rPr>
      </w:pPr>
      <w:r w:rsidRPr="00672728">
        <w:rPr>
          <w:rFonts w:ascii="Arial" w:hAnsi="Arial" w:cs="Arial"/>
          <w:b/>
          <w:bCs/>
          <w:sz w:val="24"/>
          <w:szCs w:val="24"/>
        </w:rPr>
        <w:t>El Artículo 22. Inhabilitación, retención o retiro justificado</w:t>
      </w:r>
      <w:r w:rsidRPr="00672728">
        <w:rPr>
          <w:rFonts w:ascii="Arial" w:hAnsi="Arial" w:cs="Arial"/>
          <w:b/>
          <w:w w:val="90"/>
          <w:sz w:val="24"/>
          <w:szCs w:val="24"/>
        </w:rPr>
        <w:t xml:space="preserve">: </w:t>
      </w:r>
      <w:r w:rsidRPr="00672728">
        <w:rPr>
          <w:rFonts w:ascii="Arial" w:hAnsi="Arial" w:cs="Arial"/>
          <w:sz w:val="24"/>
          <w:szCs w:val="24"/>
        </w:rPr>
        <w:t xml:space="preserve">La tarjeta de crédito que el operador o emisor inhabilite o sea retenido en los cajeros automáticos o equipos de uso, de manera injustificada y sin previo aviso, deberá ser restituida sin costo alguno al tarjetahabiente. </w:t>
      </w:r>
    </w:p>
    <w:p w14:paraId="4C2BDC84" w14:textId="77777777" w:rsidR="001464FF" w:rsidRPr="00672728" w:rsidRDefault="001464FF">
      <w:pPr>
        <w:pStyle w:val="Textoindependiente"/>
        <w:numPr>
          <w:ilvl w:val="0"/>
          <w:numId w:val="12"/>
        </w:numPr>
        <w:tabs>
          <w:tab w:val="left" w:pos="2835"/>
        </w:tabs>
        <w:spacing w:before="117"/>
        <w:ind w:left="720" w:right="125"/>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El Artículo 23. Seguro</w:t>
      </w:r>
      <w:r w:rsidRPr="00672728">
        <w:rPr>
          <w:rFonts w:ascii="Arial" w:eastAsiaTheme="minorHAnsi" w:hAnsi="Arial" w:cs="Arial"/>
          <w:kern w:val="2"/>
          <w:sz w:val="24"/>
          <w:szCs w:val="24"/>
          <w:lang w:val="es-GT"/>
          <w14:ligatures w14:val="standardContextual"/>
        </w:rPr>
        <w:t>: El emisor y tarjetahabiente podrán acordar los servicios y pago del seguro por robo, extravío, uso no autorizado o para cobertura de los riesgos asociados a la tarjeta de crédito.</w:t>
      </w:r>
    </w:p>
    <w:p w14:paraId="49B78327" w14:textId="77777777" w:rsidR="001464FF" w:rsidRPr="00672728" w:rsidRDefault="001464FF">
      <w:pPr>
        <w:pStyle w:val="Textoindependiente"/>
        <w:numPr>
          <w:ilvl w:val="1"/>
          <w:numId w:val="12"/>
        </w:numPr>
        <w:tabs>
          <w:tab w:val="left" w:pos="2835"/>
        </w:tabs>
        <w:spacing w:before="117"/>
        <w:ind w:left="1440" w:right="125"/>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 xml:space="preserve"> El tarjetahabiente no está obligado a contratar dicho seguro. </w:t>
      </w:r>
    </w:p>
    <w:p w14:paraId="202F48C9" w14:textId="77777777" w:rsidR="001464FF" w:rsidRPr="00672728" w:rsidRDefault="001464FF">
      <w:pPr>
        <w:pStyle w:val="Textoindependiente"/>
        <w:numPr>
          <w:ilvl w:val="0"/>
          <w:numId w:val="12"/>
        </w:numPr>
        <w:tabs>
          <w:tab w:val="left" w:pos="2835"/>
        </w:tabs>
        <w:spacing w:before="113"/>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El Artículo 25. Fecha límite de pago</w:t>
      </w:r>
      <w:r w:rsidRPr="00672728">
        <w:rPr>
          <w:rFonts w:ascii="Arial" w:hAnsi="Arial" w:cs="Arial"/>
          <w:b/>
          <w:spacing w:val="-2"/>
          <w:w w:val="95"/>
          <w:sz w:val="24"/>
          <w:szCs w:val="24"/>
        </w:rPr>
        <w:t xml:space="preserve">: </w:t>
      </w:r>
      <w:r w:rsidRPr="00672728">
        <w:rPr>
          <w:rFonts w:ascii="Arial" w:eastAsiaTheme="minorHAnsi" w:hAnsi="Arial" w:cs="Arial"/>
          <w:kern w:val="2"/>
          <w:sz w:val="24"/>
          <w:szCs w:val="24"/>
          <w:lang w:val="es-GT"/>
          <w14:ligatures w14:val="standardContextual"/>
        </w:rPr>
        <w:t>La a fecha límite de pago de la tarjeta de crédito será inamovible, salvo que solicite modificarla el tarjetahabiente, de común acuerdo con el emisor.</w:t>
      </w:r>
    </w:p>
    <w:p w14:paraId="510803C9" w14:textId="77777777" w:rsidR="001464FF" w:rsidRPr="00672728" w:rsidRDefault="001464FF">
      <w:pPr>
        <w:pStyle w:val="Textoindependiente"/>
        <w:numPr>
          <w:ilvl w:val="1"/>
          <w:numId w:val="12"/>
        </w:numPr>
        <w:tabs>
          <w:tab w:val="left" w:pos="2835"/>
        </w:tabs>
        <w:spacing w:before="113"/>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 xml:space="preserve">El emisor no puede obligar al tarjetahabiente a realizar los pagos por medios electrónicos sin su aceptación. </w:t>
      </w:r>
    </w:p>
    <w:p w14:paraId="3B861BC6" w14:textId="77777777" w:rsidR="001464FF" w:rsidRPr="00672728" w:rsidRDefault="001464FF">
      <w:pPr>
        <w:pStyle w:val="Textoindependiente"/>
        <w:numPr>
          <w:ilvl w:val="0"/>
          <w:numId w:val="12"/>
        </w:numPr>
        <w:tabs>
          <w:tab w:val="left" w:pos="2835"/>
        </w:tabs>
        <w:spacing w:before="113"/>
        <w:ind w:left="72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El Artículo 33 Prohibiciones al afiliado</w:t>
      </w:r>
      <w:r w:rsidRPr="00672728">
        <w:rPr>
          <w:rFonts w:ascii="Arial" w:hAnsi="Arial" w:cs="Arial"/>
          <w:b/>
          <w:w w:val="95"/>
          <w:sz w:val="24"/>
          <w:szCs w:val="24"/>
        </w:rPr>
        <w:t xml:space="preserve">: </w:t>
      </w:r>
      <w:r w:rsidRPr="00672728">
        <w:rPr>
          <w:rFonts w:ascii="Arial" w:eastAsiaTheme="minorHAnsi" w:hAnsi="Arial" w:cs="Arial"/>
          <w:kern w:val="2"/>
          <w:sz w:val="24"/>
          <w:szCs w:val="24"/>
          <w:lang w:val="es-GT"/>
          <w14:ligatures w14:val="standardContextual"/>
        </w:rPr>
        <w:t>Los afiliados no podrán aplicar recargos por la adquisición de bienes o servicios que el tarjetahabiente realice en su establecimiento por efectuar el pago con tarjeta de crédito.  Los afiliados no podrán limitar, restringir o excluir al tarjetahabiente de la compra de bienes o servicios que el establecimiento afiliado venda con descuentos, ofertas, promociones o premios, si el tarjetahabiente efectúa el pago con tarjeta de crédito, salvo si se indica con claridad y visiblemente la restricción de pago por este medio.</w:t>
      </w:r>
    </w:p>
    <w:p w14:paraId="22E44808" w14:textId="21A3E2AD" w:rsidR="001464FF" w:rsidRPr="00672728" w:rsidRDefault="001464FF">
      <w:pPr>
        <w:pStyle w:val="Textoindependiente"/>
        <w:numPr>
          <w:ilvl w:val="1"/>
          <w:numId w:val="12"/>
        </w:numPr>
        <w:tabs>
          <w:tab w:val="left" w:pos="2835"/>
        </w:tabs>
        <w:spacing w:before="113"/>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 xml:space="preserve">El tarjetahabiente podrá realizar el reclamo por cualquiera de estas circunstancias al emisor; esto no limita al tarjetahabiente de hacer denuncias ante entidades públicas, tal como a la Dirección de Atención y Asistencia al Consumidor.  </w:t>
      </w:r>
    </w:p>
    <w:p w14:paraId="2AAC313A" w14:textId="77777777" w:rsidR="001464FF" w:rsidRPr="00672728" w:rsidRDefault="001464FF" w:rsidP="00672728">
      <w:pPr>
        <w:pStyle w:val="Textoindependiente"/>
        <w:tabs>
          <w:tab w:val="left" w:pos="2835"/>
        </w:tabs>
        <w:ind w:left="720"/>
        <w:jc w:val="both"/>
        <w:rPr>
          <w:rFonts w:ascii="Arial" w:hAnsi="Arial" w:cs="Arial"/>
          <w:sz w:val="24"/>
          <w:szCs w:val="24"/>
        </w:rPr>
      </w:pPr>
    </w:p>
    <w:p w14:paraId="2AE93B23" w14:textId="77777777" w:rsidR="001464FF" w:rsidRPr="00672728" w:rsidRDefault="001464FF">
      <w:pPr>
        <w:pStyle w:val="Textoindependiente"/>
        <w:numPr>
          <w:ilvl w:val="0"/>
          <w:numId w:val="12"/>
        </w:numPr>
        <w:tabs>
          <w:tab w:val="left" w:pos="2835"/>
        </w:tabs>
        <w:spacing w:before="113"/>
        <w:ind w:left="720" w:right="123"/>
        <w:jc w:val="both"/>
        <w:rPr>
          <w:rFonts w:ascii="Arial" w:eastAsiaTheme="minorHAnsi" w:hAnsi="Arial" w:cs="Arial"/>
          <w:kern w:val="2"/>
          <w:sz w:val="24"/>
          <w:szCs w:val="24"/>
          <w:lang w:val="es-GT"/>
          <w14:ligatures w14:val="standardContextual"/>
        </w:rPr>
      </w:pPr>
      <w:r w:rsidRPr="001B264F">
        <w:rPr>
          <w:rFonts w:ascii="Arial" w:eastAsiaTheme="minorHAnsi" w:hAnsi="Arial" w:cs="Arial"/>
          <w:b/>
          <w:bCs/>
          <w:kern w:val="2"/>
          <w:sz w:val="24"/>
          <w:szCs w:val="24"/>
          <w:lang w:val="es-GT"/>
          <w14:ligatures w14:val="standardContextual"/>
        </w:rPr>
        <w:t>El Artículo 39. Conflictos y Controversias:</w:t>
      </w:r>
      <w:r w:rsidRPr="00672728">
        <w:rPr>
          <w:rFonts w:ascii="Arial" w:eastAsiaTheme="minorHAnsi" w:hAnsi="Arial" w:cs="Arial"/>
          <w:kern w:val="2"/>
          <w:sz w:val="24"/>
          <w:szCs w:val="24"/>
          <w:lang w:val="es-GT"/>
          <w14:ligatures w14:val="standardContextual"/>
        </w:rPr>
        <w:t xml:space="preserve"> Cuando surjan conflictos y controversias entre el tarjetahabiente y el emisor o con el afiliado, estos deben buscar, como primera alternativa, un arreglo conciliatorio.</w:t>
      </w:r>
    </w:p>
    <w:p w14:paraId="508E88FA" w14:textId="1A079C44" w:rsidR="001464FF" w:rsidRPr="00672728" w:rsidRDefault="001464FF">
      <w:pPr>
        <w:pStyle w:val="Textoindependiente"/>
        <w:numPr>
          <w:ilvl w:val="1"/>
          <w:numId w:val="12"/>
        </w:numPr>
        <w:tabs>
          <w:tab w:val="left" w:pos="2835"/>
        </w:tabs>
        <w:spacing w:before="113"/>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El emisor o afiliado tendrá un plazo de quince (15) días, contados a partir de presentada la queja, para responder por escrito lo resuelto al tarjetahabiente.</w:t>
      </w:r>
    </w:p>
    <w:p w14:paraId="0729C1CE" w14:textId="307AB208" w:rsidR="001464FF" w:rsidRPr="00672728" w:rsidRDefault="001464FF">
      <w:pPr>
        <w:pStyle w:val="Textoindependiente"/>
        <w:numPr>
          <w:ilvl w:val="1"/>
          <w:numId w:val="12"/>
        </w:numPr>
        <w:tabs>
          <w:tab w:val="left" w:pos="2835"/>
        </w:tabs>
        <w:spacing w:before="113"/>
        <w:ind w:left="1440" w:right="123"/>
        <w:jc w:val="both"/>
        <w:rPr>
          <w:rFonts w:ascii="Arial" w:eastAsiaTheme="minorHAnsi" w:hAnsi="Arial" w:cs="Arial"/>
          <w:kern w:val="2"/>
          <w:sz w:val="24"/>
          <w:szCs w:val="24"/>
          <w:lang w:val="es-GT"/>
          <w14:ligatures w14:val="standardContextual"/>
        </w:rPr>
      </w:pPr>
      <w:r w:rsidRPr="00672728">
        <w:rPr>
          <w:rFonts w:ascii="Arial" w:eastAsiaTheme="minorHAnsi" w:hAnsi="Arial" w:cs="Arial"/>
          <w:kern w:val="2"/>
          <w:sz w:val="24"/>
          <w:szCs w:val="24"/>
          <w:lang w:val="es-GT"/>
          <w14:ligatures w14:val="standardContextual"/>
        </w:rPr>
        <w:t xml:space="preserve">Al no llegar a un acuerdo, el tarjetahabiente podrá presentar su </w:t>
      </w:r>
      <w:r w:rsidRPr="00672728">
        <w:rPr>
          <w:rFonts w:ascii="Arial" w:eastAsiaTheme="minorHAnsi" w:hAnsi="Arial" w:cs="Arial"/>
          <w:kern w:val="2"/>
          <w:sz w:val="24"/>
          <w:szCs w:val="24"/>
          <w:lang w:val="es-GT"/>
          <w14:ligatures w14:val="standardContextual"/>
        </w:rPr>
        <w:lastRenderedPageBreak/>
        <w:t xml:space="preserve">denuncia en la Dirección de Atención y Asistencia al Consumidor.  </w:t>
      </w:r>
    </w:p>
    <w:p w14:paraId="3F3C8EF0" w14:textId="77777777" w:rsidR="000D7C0D" w:rsidRPr="00672728" w:rsidRDefault="000D7C0D" w:rsidP="00672728">
      <w:pPr>
        <w:pStyle w:val="Textoindependiente"/>
        <w:tabs>
          <w:tab w:val="left" w:pos="2835"/>
        </w:tabs>
        <w:spacing w:before="113"/>
        <w:ind w:right="123"/>
        <w:jc w:val="both"/>
        <w:rPr>
          <w:rFonts w:ascii="Arial" w:eastAsiaTheme="minorHAnsi" w:hAnsi="Arial" w:cs="Arial"/>
          <w:kern w:val="2"/>
          <w:sz w:val="24"/>
          <w:szCs w:val="24"/>
          <w:lang w:val="es-GT"/>
          <w14:ligatures w14:val="standardContextual"/>
        </w:rPr>
      </w:pPr>
    </w:p>
    <w:p w14:paraId="311A21D0" w14:textId="77777777" w:rsidR="00E51808" w:rsidRPr="00672728" w:rsidRDefault="00E51808">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lang w:val="es-ES"/>
        </w:rPr>
        <w:t>OBLIGACIONES DEL TARJETAHABIENTE</w:t>
      </w:r>
    </w:p>
    <w:p w14:paraId="19E31744" w14:textId="77777777" w:rsidR="001464FF" w:rsidRPr="00672728" w:rsidRDefault="001464FF" w:rsidP="00672728">
      <w:pPr>
        <w:pStyle w:val="Prrafodelista"/>
        <w:tabs>
          <w:tab w:val="left" w:pos="2835"/>
        </w:tabs>
        <w:ind w:left="792"/>
        <w:jc w:val="both"/>
        <w:rPr>
          <w:rFonts w:ascii="Arial" w:hAnsi="Arial" w:cs="Arial"/>
          <w:b/>
          <w:bCs/>
          <w:sz w:val="24"/>
          <w:szCs w:val="24"/>
        </w:rPr>
      </w:pPr>
    </w:p>
    <w:p w14:paraId="17B976DD" w14:textId="77777777" w:rsidR="001464FF" w:rsidRPr="00672728" w:rsidRDefault="001464FF">
      <w:pPr>
        <w:pStyle w:val="Textoindependiente"/>
        <w:numPr>
          <w:ilvl w:val="0"/>
          <w:numId w:val="14"/>
        </w:numPr>
        <w:tabs>
          <w:tab w:val="left" w:pos="2835"/>
        </w:tabs>
        <w:spacing w:before="118" w:line="360" w:lineRule="auto"/>
        <w:ind w:right="123"/>
        <w:jc w:val="both"/>
        <w:rPr>
          <w:rFonts w:ascii="Arial" w:eastAsiaTheme="minorHAnsi" w:hAnsi="Arial" w:cs="Arial"/>
          <w:b/>
          <w:bCs/>
          <w:kern w:val="2"/>
          <w:sz w:val="24"/>
          <w:szCs w:val="24"/>
          <w:lang w:val="es-GT"/>
          <w14:ligatures w14:val="standardContextual"/>
        </w:rPr>
      </w:pPr>
      <w:r w:rsidRPr="00672728">
        <w:rPr>
          <w:rFonts w:ascii="Arial" w:eastAsiaTheme="minorHAnsi" w:hAnsi="Arial" w:cs="Arial"/>
          <w:b/>
          <w:bCs/>
          <w:kern w:val="2"/>
          <w:sz w:val="24"/>
          <w:szCs w:val="24"/>
          <w:lang w:val="es-GT"/>
          <w14:ligatures w14:val="standardContextual"/>
        </w:rPr>
        <w:t xml:space="preserve">El Artículo 24. Obligaciones del tarjetahabiente: </w:t>
      </w:r>
    </w:p>
    <w:p w14:paraId="4111B96D"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Suscribir el contrato con el emisor;</w:t>
      </w:r>
    </w:p>
    <w:p w14:paraId="60036CD4"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Firmar de inmediato la tarjeta de crédito proporcionada, si procede;</w:t>
      </w:r>
    </w:p>
    <w:p w14:paraId="7E72DFDF"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No divulgar las claves de acceso y códigos, así como resguardarlos con la debida diligencia;</w:t>
      </w:r>
    </w:p>
    <w:p w14:paraId="18036C92"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Realizar los pagos según lo estipulado en el contrato;</w:t>
      </w:r>
    </w:p>
    <w:p w14:paraId="0CE37756"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Requerir los comprobantes, cuando aplique y verificar el importe y veracidad de las transacciones y demás documentos de compra de bienes, servicios y retiros de dinero en efectivo;</w:t>
      </w:r>
    </w:p>
    <w:p w14:paraId="0D65E01C"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Revisar el estado de cuenta y comunicar al emisor cualquier inconformidad con el mismo dentro de los plazos establecidos;</w:t>
      </w:r>
    </w:p>
    <w:p w14:paraId="185338B0"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Velar por el correcto uso de la tarjeta de crédito;</w:t>
      </w:r>
    </w:p>
    <w:p w14:paraId="18E63B21"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Indicar a la entidad emisora la forma en que desea recibir el estado de cuenta o cualquier otra información pertinente, así como informar de cualquier cambio de dirección física o electrónica, teléfono y cualquier otro medio de localización;</w:t>
      </w:r>
    </w:p>
    <w:p w14:paraId="537714C3"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Reportar a la entidad emisora el robo, hurto, comportamiento inusual o extravió de la tarjeta de crédito;</w:t>
      </w:r>
    </w:p>
    <w:p w14:paraId="1A646A63"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Proporcionar al emisor la documentación e información periódica u ocasional que le requiera;</w:t>
      </w:r>
    </w:p>
    <w:p w14:paraId="195220DF" w14:textId="77777777" w:rsidR="001464FF" w:rsidRPr="00672728" w:rsidRDefault="001464FF">
      <w:pPr>
        <w:pStyle w:val="Prrafodelista"/>
        <w:numPr>
          <w:ilvl w:val="3"/>
          <w:numId w:val="15"/>
        </w:numPr>
        <w:tabs>
          <w:tab w:val="left" w:pos="2835"/>
        </w:tabs>
        <w:jc w:val="both"/>
        <w:rPr>
          <w:rFonts w:ascii="Arial" w:hAnsi="Arial" w:cs="Arial"/>
          <w:sz w:val="24"/>
          <w:szCs w:val="24"/>
        </w:rPr>
      </w:pPr>
      <w:r w:rsidRPr="00672728">
        <w:rPr>
          <w:rFonts w:ascii="Arial" w:hAnsi="Arial" w:cs="Arial"/>
          <w:sz w:val="24"/>
          <w:szCs w:val="24"/>
        </w:rPr>
        <w:t>Verificar las tasas de interés y otros cargos que pudieran ser efectuados por el emisor.</w:t>
      </w:r>
    </w:p>
    <w:p w14:paraId="4ACEA08D" w14:textId="77777777" w:rsidR="00521AA4" w:rsidRPr="00672728" w:rsidRDefault="00521AA4" w:rsidP="00672728">
      <w:pPr>
        <w:pStyle w:val="Prrafodelista"/>
        <w:tabs>
          <w:tab w:val="left" w:pos="2835"/>
        </w:tabs>
        <w:ind w:left="1440"/>
        <w:jc w:val="both"/>
        <w:rPr>
          <w:rFonts w:ascii="Arial" w:hAnsi="Arial" w:cs="Arial"/>
          <w:sz w:val="24"/>
          <w:szCs w:val="24"/>
          <w:lang w:val="es-ES"/>
        </w:rPr>
      </w:pPr>
    </w:p>
    <w:p w14:paraId="5AFBA0CD" w14:textId="7064BB9E" w:rsidR="00DA0BC3" w:rsidRPr="00672728" w:rsidRDefault="000B6DBB">
      <w:pPr>
        <w:pStyle w:val="Prrafodelista"/>
        <w:numPr>
          <w:ilvl w:val="0"/>
          <w:numId w:val="1"/>
        </w:numPr>
        <w:tabs>
          <w:tab w:val="left" w:pos="2835"/>
        </w:tabs>
        <w:jc w:val="both"/>
        <w:rPr>
          <w:rFonts w:ascii="Arial" w:hAnsi="Arial" w:cs="Arial"/>
          <w:b/>
          <w:bCs/>
          <w:sz w:val="24"/>
          <w:szCs w:val="24"/>
        </w:rPr>
      </w:pPr>
      <w:r w:rsidRPr="00672728">
        <w:rPr>
          <w:rFonts w:ascii="Arial" w:hAnsi="Arial" w:cs="Arial"/>
          <w:b/>
          <w:bCs/>
          <w:sz w:val="24"/>
          <w:szCs w:val="24"/>
        </w:rPr>
        <w:t>OBLIGACIONES</w:t>
      </w:r>
      <w:r w:rsidR="00BA4B18">
        <w:rPr>
          <w:rFonts w:ascii="Arial" w:hAnsi="Arial" w:cs="Arial"/>
          <w:b/>
          <w:bCs/>
          <w:sz w:val="24"/>
          <w:szCs w:val="24"/>
        </w:rPr>
        <w:t xml:space="preserve"> Y</w:t>
      </w:r>
      <w:r w:rsidRPr="00672728">
        <w:rPr>
          <w:rFonts w:ascii="Arial" w:hAnsi="Arial" w:cs="Arial"/>
          <w:b/>
          <w:bCs/>
          <w:sz w:val="24"/>
          <w:szCs w:val="24"/>
        </w:rPr>
        <w:t xml:space="preserve"> </w:t>
      </w:r>
      <w:r w:rsidR="001355FE" w:rsidRPr="00672728">
        <w:rPr>
          <w:rFonts w:ascii="Arial" w:hAnsi="Arial" w:cs="Arial"/>
          <w:b/>
          <w:bCs/>
          <w:sz w:val="24"/>
          <w:szCs w:val="24"/>
        </w:rPr>
        <w:t>PROHIBICIONES</w:t>
      </w:r>
      <w:r w:rsidR="00DA0BC3" w:rsidRPr="00672728">
        <w:rPr>
          <w:rFonts w:ascii="Arial" w:hAnsi="Arial" w:cs="Arial"/>
          <w:b/>
          <w:bCs/>
          <w:sz w:val="24"/>
          <w:szCs w:val="24"/>
        </w:rPr>
        <w:t xml:space="preserve"> </w:t>
      </w:r>
      <w:r w:rsidR="009C5AF5" w:rsidRPr="00672728">
        <w:rPr>
          <w:rFonts w:ascii="Arial" w:hAnsi="Arial" w:cs="Arial"/>
          <w:b/>
          <w:bCs/>
          <w:sz w:val="24"/>
          <w:szCs w:val="24"/>
        </w:rPr>
        <w:t>DEL EMISOR</w:t>
      </w:r>
    </w:p>
    <w:p w14:paraId="4AFAF6C3" w14:textId="77777777" w:rsidR="00B068C3" w:rsidRPr="00672728" w:rsidRDefault="00B068C3" w:rsidP="00672728">
      <w:pPr>
        <w:pStyle w:val="Prrafodelista"/>
        <w:tabs>
          <w:tab w:val="left" w:pos="2835"/>
        </w:tabs>
        <w:ind w:left="360"/>
        <w:jc w:val="both"/>
        <w:rPr>
          <w:rFonts w:ascii="Arial" w:hAnsi="Arial" w:cs="Arial"/>
          <w:sz w:val="24"/>
          <w:szCs w:val="24"/>
        </w:rPr>
      </w:pPr>
    </w:p>
    <w:p w14:paraId="4293A64D" w14:textId="5B7DA885" w:rsidR="00EB4114" w:rsidRPr="00672728" w:rsidRDefault="000B6DBB">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 xml:space="preserve">OBLIGACIONES DEL EMISOR </w:t>
      </w:r>
    </w:p>
    <w:p w14:paraId="355FAED1" w14:textId="77777777" w:rsidR="00EB4114" w:rsidRPr="00672728" w:rsidRDefault="00EB4114" w:rsidP="00672728">
      <w:pPr>
        <w:pStyle w:val="Prrafodelista"/>
        <w:tabs>
          <w:tab w:val="left" w:pos="2835"/>
        </w:tabs>
        <w:ind w:left="360"/>
        <w:jc w:val="both"/>
        <w:rPr>
          <w:rFonts w:ascii="Arial" w:hAnsi="Arial" w:cs="Arial"/>
          <w:sz w:val="24"/>
          <w:szCs w:val="24"/>
        </w:rPr>
      </w:pPr>
    </w:p>
    <w:p w14:paraId="1909E7D4"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Artículo 4. Contrato entre el emisor y el tarjetahabiente:</w:t>
      </w:r>
      <w:r w:rsidRPr="000B6DBB">
        <w:rPr>
          <w:rFonts w:ascii="Arial" w:hAnsi="Arial" w:cs="Arial"/>
          <w:sz w:val="24"/>
          <w:szCs w:val="24"/>
          <w:lang w:val="es-ES"/>
        </w:rPr>
        <w:t xml:space="preserve"> </w:t>
      </w:r>
    </w:p>
    <w:p w14:paraId="2C0F80CA"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El texto del contrato debe permitir su fácil lectura y compresión, así como destacar las cláusulas que establecen obligaciones tanto para el tarjetahabiente como para el emisor.</w:t>
      </w:r>
    </w:p>
    <w:p w14:paraId="69CC97E0"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 xml:space="preserve">El emisor debe poner a disposición por cualquier medio una copia del contrato al tarjetahabiente, a más tardar dentro de los cinco días posteriores a la entrega de la tarjeta de crédito autorizada. </w:t>
      </w:r>
    </w:p>
    <w:p w14:paraId="75C3B3BA" w14:textId="77777777" w:rsidR="001B264F" w:rsidRPr="000B6DBB" w:rsidRDefault="001B264F" w:rsidP="001B264F">
      <w:pPr>
        <w:pStyle w:val="Prrafodelista"/>
        <w:tabs>
          <w:tab w:val="left" w:pos="2835"/>
        </w:tabs>
        <w:ind w:left="1080"/>
        <w:jc w:val="both"/>
        <w:rPr>
          <w:rFonts w:ascii="Arial" w:hAnsi="Arial" w:cs="Arial"/>
          <w:sz w:val="24"/>
          <w:szCs w:val="24"/>
          <w:lang w:val="es-ES"/>
        </w:rPr>
      </w:pPr>
    </w:p>
    <w:p w14:paraId="68EB6C0D" w14:textId="77777777"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Artículo 5. Modificaciones del contrato: </w:t>
      </w:r>
      <w:r w:rsidRPr="000B6DBB">
        <w:rPr>
          <w:rFonts w:ascii="Arial" w:hAnsi="Arial" w:cs="Arial"/>
          <w:sz w:val="24"/>
          <w:szCs w:val="24"/>
          <w:lang w:val="es-ES"/>
        </w:rPr>
        <w:t xml:space="preserve">Todo cambio en lo pactado o en las estipulaciones y términos del contrato debe ser notificado al tarjetahabiente y al fiador si lo hubiere, a la dirección de su residencia, de </w:t>
      </w:r>
      <w:r w:rsidRPr="000B6DBB">
        <w:rPr>
          <w:rFonts w:ascii="Arial" w:hAnsi="Arial" w:cs="Arial"/>
          <w:sz w:val="24"/>
          <w:szCs w:val="24"/>
          <w:lang w:val="es-ES"/>
        </w:rPr>
        <w:lastRenderedPageBreak/>
        <w:t>trabajo, o electrónica que éstos hayan registrado, con cuarenta y cinco (45) días de anticipación.</w:t>
      </w:r>
    </w:p>
    <w:p w14:paraId="761B4768" w14:textId="77777777" w:rsidR="00854D0B" w:rsidRPr="000B6DBB" w:rsidRDefault="00854D0B" w:rsidP="00854D0B">
      <w:pPr>
        <w:pStyle w:val="Prrafodelista"/>
        <w:tabs>
          <w:tab w:val="left" w:pos="2835"/>
        </w:tabs>
        <w:jc w:val="both"/>
        <w:rPr>
          <w:rFonts w:ascii="Arial" w:hAnsi="Arial" w:cs="Arial"/>
          <w:sz w:val="24"/>
          <w:szCs w:val="24"/>
          <w:lang w:val="es-ES"/>
        </w:rPr>
      </w:pPr>
    </w:p>
    <w:p w14:paraId="2A9D1C58"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Si durante el plazo de 45 días el tarjetahabiente no manifiesta su inconformidad a dichos cambios, se considerará que el tarjetahabiente ha aceptado las modificaciones o cambios que le han sido notificados incluyendo el cambio de la tasa de interés.</w:t>
      </w:r>
    </w:p>
    <w:p w14:paraId="68552BD7"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El límite de crédito podrá ser modificado, aumentándolo o reduciéndolo por el emisor durante la vigencia del contrato y deberá ser comunicado al tarjetahabiente.</w:t>
      </w:r>
    </w:p>
    <w:p w14:paraId="267FC913"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En casos excepcionales, cuando el emisor determine la existencia de factores de riesgo, podrá inhabilitar la tarjeta de crédito o reducir el límite de la línea de crédito lo cual deberá ser notificado inmediatamente al tarjetahabiente.</w:t>
      </w:r>
    </w:p>
    <w:p w14:paraId="062BCB71" w14:textId="77777777" w:rsidR="001B264F" w:rsidRPr="000B6DBB" w:rsidRDefault="001B264F" w:rsidP="001B264F">
      <w:pPr>
        <w:pStyle w:val="Prrafodelista"/>
        <w:tabs>
          <w:tab w:val="left" w:pos="2835"/>
        </w:tabs>
        <w:ind w:left="1080"/>
        <w:jc w:val="both"/>
        <w:rPr>
          <w:rFonts w:ascii="Arial" w:hAnsi="Arial" w:cs="Arial"/>
          <w:sz w:val="24"/>
          <w:szCs w:val="24"/>
          <w:lang w:val="es-ES"/>
        </w:rPr>
      </w:pPr>
    </w:p>
    <w:p w14:paraId="0F519BF2"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Artículo 6. Evaluación de la capacidad de pago: </w:t>
      </w:r>
      <w:r w:rsidRPr="000B6DBB">
        <w:rPr>
          <w:rFonts w:ascii="Arial" w:hAnsi="Arial" w:cs="Arial"/>
          <w:sz w:val="24"/>
          <w:szCs w:val="24"/>
          <w:lang w:val="es-ES"/>
        </w:rPr>
        <w:t>El emisor, previo a conceder la línea de crédito y extrafinanciamiento o modificar el límite de una línea de crédito, debe cerciorarse que el solicitante, el fiador si lo hubiere o el tarjetahabiente, según corresponda, tengan la capacidad de atender el pago oportuno de sus obligaciones dentro del plazo de los referidos financiamientos.</w:t>
      </w:r>
    </w:p>
    <w:p w14:paraId="48D855AD"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 xml:space="preserve">Cuando el emisor identifique durante la vigencia del financiamiento, que el tarjetahabiente no se encuentra en la capacidad de atender el pago oportuno, debe informar al tarjetahabiente que puede solicitar un convenio de pago. </w:t>
      </w:r>
    </w:p>
    <w:p w14:paraId="7B4F5F70" w14:textId="77777777" w:rsidR="001B264F" w:rsidRPr="000B6DBB" w:rsidRDefault="001B264F" w:rsidP="001B264F">
      <w:pPr>
        <w:pStyle w:val="Prrafodelista"/>
        <w:tabs>
          <w:tab w:val="left" w:pos="2835"/>
        </w:tabs>
        <w:ind w:left="1080"/>
        <w:jc w:val="both"/>
        <w:rPr>
          <w:rFonts w:ascii="Arial" w:hAnsi="Arial" w:cs="Arial"/>
          <w:sz w:val="24"/>
          <w:szCs w:val="24"/>
          <w:lang w:val="es-ES"/>
        </w:rPr>
      </w:pPr>
    </w:p>
    <w:p w14:paraId="2E5BA19E"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Artículo 7. Sistema de información de riesgos: </w:t>
      </w:r>
      <w:r w:rsidRPr="000B6DBB">
        <w:rPr>
          <w:rFonts w:ascii="Arial" w:hAnsi="Arial" w:cs="Arial"/>
          <w:sz w:val="24"/>
          <w:szCs w:val="24"/>
          <w:lang w:val="es-ES"/>
        </w:rPr>
        <w:t xml:space="preserve">Los emisores de tarjetas de crédito están obligados a proporcionar la información que la Superintendencia de Bancos determine, relacionada con el sistema de información de riesgos a que se refiere la Ley de Bancos y Grupos Financieros, Decreto Número 19-2002 del Congreso de la República. </w:t>
      </w:r>
    </w:p>
    <w:p w14:paraId="0C540717" w14:textId="43C7652F"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Los emisores tendrán acceso al sistema de información de riesgos para fines de análisis crediticios de los tarjetahabientes, la cual no puede divulgar por ningún medio, fuera del uso que indica este artículo.</w:t>
      </w:r>
    </w:p>
    <w:p w14:paraId="2EE2325A" w14:textId="77777777" w:rsidR="001B264F" w:rsidRPr="000B6DBB" w:rsidRDefault="001B264F" w:rsidP="001B264F">
      <w:pPr>
        <w:pStyle w:val="Prrafodelista"/>
        <w:tabs>
          <w:tab w:val="left" w:pos="2835"/>
        </w:tabs>
        <w:ind w:left="1080"/>
        <w:jc w:val="both"/>
        <w:rPr>
          <w:rFonts w:ascii="Arial" w:hAnsi="Arial" w:cs="Arial"/>
          <w:sz w:val="24"/>
          <w:szCs w:val="24"/>
          <w:lang w:val="es-ES"/>
        </w:rPr>
      </w:pPr>
    </w:p>
    <w:p w14:paraId="0EA0A4EC" w14:textId="77777777"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8. Vigencia y terminación del contrato:  </w:t>
      </w:r>
      <w:r w:rsidRPr="000B6DBB">
        <w:rPr>
          <w:rFonts w:ascii="Arial" w:hAnsi="Arial" w:cs="Arial"/>
          <w:sz w:val="24"/>
          <w:szCs w:val="24"/>
          <w:lang w:val="es-ES"/>
        </w:rPr>
        <w:t>Cuando el tarjetahabiente titular hubiere cancelado el saldo adeudado y estando en consecuencia libre de obligaciones ante el emisor, este debe poner a disposición del tarjetahabiente, sin costo o cargo alguno, un finiquito dentro de los treinta (30) días siguientes a dicha cancelación.</w:t>
      </w:r>
    </w:p>
    <w:p w14:paraId="76A3F457" w14:textId="77777777" w:rsidR="001B264F" w:rsidRPr="000B6DBB" w:rsidRDefault="001B264F" w:rsidP="001B264F">
      <w:pPr>
        <w:pStyle w:val="Prrafodelista"/>
        <w:tabs>
          <w:tab w:val="left" w:pos="2835"/>
        </w:tabs>
        <w:ind w:left="360"/>
        <w:jc w:val="both"/>
        <w:rPr>
          <w:rFonts w:ascii="Arial" w:hAnsi="Arial" w:cs="Arial"/>
          <w:sz w:val="24"/>
          <w:szCs w:val="24"/>
          <w:lang w:val="es-ES"/>
        </w:rPr>
      </w:pPr>
    </w:p>
    <w:p w14:paraId="43E3A19D" w14:textId="5E45B47D"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lastRenderedPageBreak/>
        <w:t xml:space="preserve">El Artículo 9. Contenido de la tarjeta de crédito: </w:t>
      </w:r>
      <w:r w:rsidRPr="000B6DBB">
        <w:rPr>
          <w:rFonts w:ascii="Arial" w:hAnsi="Arial" w:cs="Arial"/>
          <w:sz w:val="24"/>
          <w:szCs w:val="24"/>
          <w:lang w:val="es-ES"/>
        </w:rPr>
        <w:t xml:space="preserve">Las tarjetas de crédito electrónicas o de cualquier otra tecnología, contendrán los elementos que disponga el emisor, quien debe proporcionar para uso del tarjetahabiente, como mínimo lo requerido por las </w:t>
      </w:r>
      <w:r w:rsidR="00A357F9" w:rsidRPr="000B6DBB">
        <w:rPr>
          <w:rFonts w:ascii="Arial" w:hAnsi="Arial" w:cs="Arial"/>
          <w:sz w:val="24"/>
          <w:szCs w:val="24"/>
          <w:lang w:val="es-ES"/>
        </w:rPr>
        <w:t>marcas,</w:t>
      </w:r>
      <w:r w:rsidRPr="000B6DBB">
        <w:rPr>
          <w:rFonts w:ascii="Arial" w:hAnsi="Arial" w:cs="Arial"/>
          <w:sz w:val="24"/>
          <w:szCs w:val="24"/>
          <w:lang w:val="es-ES"/>
        </w:rPr>
        <w:t xml:space="preserve"> pero no circunscrito a, el número de tarjeta, el número de identificación personal asignado, la clave de acceso, y los códigos u otros dispositivos de seguridad.</w:t>
      </w:r>
    </w:p>
    <w:p w14:paraId="64BA40AA" w14:textId="77777777" w:rsidR="001B264F" w:rsidRPr="001B264F" w:rsidRDefault="001B264F" w:rsidP="001B264F">
      <w:pPr>
        <w:pStyle w:val="Prrafodelista"/>
        <w:rPr>
          <w:rFonts w:ascii="Arial" w:hAnsi="Arial" w:cs="Arial"/>
          <w:sz w:val="24"/>
          <w:szCs w:val="24"/>
          <w:lang w:val="es-ES"/>
        </w:rPr>
      </w:pPr>
    </w:p>
    <w:p w14:paraId="0EBBE080"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Articulo 10. Extrafinanciamiento: </w:t>
      </w:r>
      <w:r w:rsidRPr="000B6DBB">
        <w:rPr>
          <w:rFonts w:ascii="Arial" w:hAnsi="Arial" w:cs="Arial"/>
          <w:sz w:val="24"/>
          <w:szCs w:val="24"/>
          <w:lang w:val="es-ES"/>
        </w:rPr>
        <w:t xml:space="preserve">Los Extrafinanciamientos se consideran créditos adicionales vinculados a la tarjeta de crédito, los cuales pueden otorgarse al tarjetahabiente titular en condiciones y plazos distintos a la línea de crédito.  </w:t>
      </w:r>
    </w:p>
    <w:p w14:paraId="58A04785"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Dichos extrafinanciamientos deberán otorgarse de conformidad con la capacidad de pago establecida en la presente ley.  La aceptación de los extrafinanciamientos por el tarjetahabiente debe ser comprobable por cualquier medio y el emisor debe ponerla a disposición del tarjetahabiente.</w:t>
      </w:r>
    </w:p>
    <w:p w14:paraId="24903836" w14:textId="77777777" w:rsidR="001B264F" w:rsidRPr="000B6DBB" w:rsidRDefault="001B264F" w:rsidP="001B264F">
      <w:pPr>
        <w:pStyle w:val="Prrafodelista"/>
        <w:tabs>
          <w:tab w:val="left" w:pos="2835"/>
        </w:tabs>
        <w:ind w:left="1080"/>
        <w:jc w:val="both"/>
        <w:rPr>
          <w:rFonts w:ascii="Arial" w:hAnsi="Arial" w:cs="Arial"/>
          <w:sz w:val="24"/>
          <w:szCs w:val="24"/>
          <w:lang w:val="es-ES"/>
        </w:rPr>
      </w:pPr>
    </w:p>
    <w:p w14:paraId="17E49BED" w14:textId="1FDB8044"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El Articulo 11. Convenio de Pag</w:t>
      </w:r>
      <w:r w:rsidR="00895601">
        <w:rPr>
          <w:rFonts w:ascii="Arial" w:hAnsi="Arial" w:cs="Arial"/>
          <w:b/>
          <w:bCs/>
          <w:sz w:val="24"/>
          <w:szCs w:val="24"/>
          <w:lang w:val="es-ES"/>
        </w:rPr>
        <w:t>o</w:t>
      </w:r>
      <w:r w:rsidRPr="000B6DBB">
        <w:rPr>
          <w:rFonts w:ascii="Arial" w:hAnsi="Arial" w:cs="Arial"/>
          <w:b/>
          <w:bCs/>
          <w:sz w:val="24"/>
          <w:szCs w:val="24"/>
          <w:lang w:val="es-ES"/>
        </w:rPr>
        <w:t xml:space="preserve">: </w:t>
      </w:r>
      <w:r w:rsidRPr="000B6DBB">
        <w:rPr>
          <w:rFonts w:ascii="Arial" w:hAnsi="Arial" w:cs="Arial"/>
          <w:sz w:val="24"/>
          <w:szCs w:val="24"/>
          <w:lang w:val="es-ES"/>
        </w:rPr>
        <w:t>El emisor deberá celebrar convenio de pago cuando respecto del tarjetahabiente:</w:t>
      </w:r>
    </w:p>
    <w:p w14:paraId="383E8813" w14:textId="77777777" w:rsidR="000B6DBB" w:rsidRPr="000B6DBB" w:rsidRDefault="000B6DBB">
      <w:pPr>
        <w:pStyle w:val="Prrafodelista"/>
        <w:numPr>
          <w:ilvl w:val="0"/>
          <w:numId w:val="17"/>
        </w:numPr>
        <w:tabs>
          <w:tab w:val="left" w:pos="2835"/>
        </w:tabs>
        <w:jc w:val="both"/>
        <w:rPr>
          <w:rFonts w:ascii="Arial" w:hAnsi="Arial" w:cs="Arial"/>
          <w:sz w:val="24"/>
          <w:szCs w:val="24"/>
          <w:lang w:val="es-ES"/>
        </w:rPr>
      </w:pPr>
      <w:r w:rsidRPr="000B6DBB">
        <w:rPr>
          <w:rFonts w:ascii="Arial" w:hAnsi="Arial" w:cs="Arial"/>
          <w:sz w:val="24"/>
          <w:szCs w:val="24"/>
          <w:lang w:val="es-ES"/>
        </w:rPr>
        <w:t>El emisor identifique, durante la vigencia del financiamiento, que el tarjetahabiente no se encuentra en la capacidad de atender dos o más pagos oportunos, o que la deuda contraída ha arribado al ciento cincuenta por ciento (150%) del límite de crédito que se le tiene autorizado. El emisor, haciendo uso de todos los medios que posea a su alcance, de lo cual deberá quedar constancia, informará al tarjetahabiente que puede solicitar un convenio de pago, el cual queda obligado el emisor a celebrar cuando el tarjetahabiente manifieste su interés en celebrarlo.</w:t>
      </w:r>
    </w:p>
    <w:p w14:paraId="51F7047D" w14:textId="77777777" w:rsidR="000B6DBB" w:rsidRPr="000B6DBB" w:rsidRDefault="000B6DBB">
      <w:pPr>
        <w:pStyle w:val="Prrafodelista"/>
        <w:numPr>
          <w:ilvl w:val="0"/>
          <w:numId w:val="17"/>
        </w:numPr>
        <w:tabs>
          <w:tab w:val="left" w:pos="2835"/>
        </w:tabs>
        <w:jc w:val="both"/>
        <w:rPr>
          <w:rFonts w:ascii="Arial" w:hAnsi="Arial" w:cs="Arial"/>
          <w:sz w:val="24"/>
          <w:szCs w:val="24"/>
          <w:lang w:val="es-ES"/>
        </w:rPr>
      </w:pPr>
      <w:r w:rsidRPr="000B6DBB">
        <w:rPr>
          <w:rFonts w:ascii="Arial" w:hAnsi="Arial" w:cs="Arial"/>
          <w:sz w:val="24"/>
          <w:szCs w:val="24"/>
          <w:lang w:val="es-ES"/>
        </w:rPr>
        <w:t>No esté de acuerdo con la modificación de la tasa de interés establecida por parte del emisor.</w:t>
      </w:r>
    </w:p>
    <w:p w14:paraId="0C74031C" w14:textId="77777777" w:rsidR="000B6DBB" w:rsidRDefault="000B6DBB">
      <w:pPr>
        <w:pStyle w:val="Prrafodelista"/>
        <w:numPr>
          <w:ilvl w:val="0"/>
          <w:numId w:val="17"/>
        </w:numPr>
        <w:tabs>
          <w:tab w:val="left" w:pos="2835"/>
        </w:tabs>
        <w:jc w:val="both"/>
        <w:rPr>
          <w:rFonts w:ascii="Arial" w:hAnsi="Arial" w:cs="Arial"/>
          <w:sz w:val="24"/>
          <w:szCs w:val="24"/>
          <w:lang w:val="es-ES"/>
        </w:rPr>
      </w:pPr>
      <w:r w:rsidRPr="000B6DBB">
        <w:rPr>
          <w:rFonts w:ascii="Arial" w:hAnsi="Arial" w:cs="Arial"/>
          <w:sz w:val="24"/>
          <w:szCs w:val="24"/>
          <w:lang w:val="es-ES"/>
        </w:rPr>
        <w:t>Las condiciones del contrato original varíen en detrimento suyo, pero se ve imposibilitado de pagar la totalidad de la deuda que tiene contraída.</w:t>
      </w:r>
    </w:p>
    <w:p w14:paraId="59A7F886" w14:textId="77777777" w:rsidR="000B6DBB" w:rsidRDefault="000B6DBB">
      <w:pPr>
        <w:pStyle w:val="Prrafodelista"/>
        <w:numPr>
          <w:ilvl w:val="0"/>
          <w:numId w:val="17"/>
        </w:numPr>
        <w:tabs>
          <w:tab w:val="left" w:pos="2835"/>
        </w:tabs>
        <w:jc w:val="both"/>
        <w:rPr>
          <w:rFonts w:ascii="Arial" w:hAnsi="Arial" w:cs="Arial"/>
          <w:sz w:val="24"/>
          <w:szCs w:val="24"/>
          <w:lang w:val="es-ES"/>
        </w:rPr>
      </w:pPr>
      <w:r w:rsidRPr="00895601">
        <w:rPr>
          <w:rFonts w:ascii="Arial" w:hAnsi="Arial" w:cs="Arial"/>
          <w:sz w:val="24"/>
          <w:szCs w:val="24"/>
          <w:lang w:val="es-ES"/>
        </w:rPr>
        <w:t>El emisor deberá celebrar el convenio de pago, de común acuerdo con el tarjetahabiente, dentro de los treinta (30) días siguientes a la recepción de la solicitud, bajo condiciones razonables que el tarjetahabiente pueda atender.</w:t>
      </w:r>
    </w:p>
    <w:p w14:paraId="1BF62518" w14:textId="77777777" w:rsidR="000B6DBB" w:rsidRDefault="000B6DBB">
      <w:pPr>
        <w:pStyle w:val="Prrafodelista"/>
        <w:numPr>
          <w:ilvl w:val="0"/>
          <w:numId w:val="17"/>
        </w:numPr>
        <w:tabs>
          <w:tab w:val="left" w:pos="2835"/>
        </w:tabs>
        <w:jc w:val="both"/>
        <w:rPr>
          <w:rFonts w:ascii="Arial" w:hAnsi="Arial" w:cs="Arial"/>
          <w:sz w:val="24"/>
          <w:szCs w:val="24"/>
          <w:lang w:val="es-ES"/>
        </w:rPr>
      </w:pPr>
      <w:r w:rsidRPr="00895601">
        <w:rPr>
          <w:rFonts w:ascii="Arial" w:hAnsi="Arial" w:cs="Arial"/>
          <w:sz w:val="24"/>
          <w:szCs w:val="24"/>
          <w:lang w:val="es-ES"/>
        </w:rPr>
        <w:t>La tasa de interés para la celebración de convenios de pago será calculada al monto inicial del saldo crediticio; en ningún caso podrá calcularse o fijarse proporcionalmente sobre intereses, mora, recargos u otros servicios o sobre la cantidad adeudada sujeta al convenio de pago.</w:t>
      </w:r>
    </w:p>
    <w:p w14:paraId="4CF9B939" w14:textId="77777777" w:rsidR="000B6DBB" w:rsidRDefault="000B6DBB">
      <w:pPr>
        <w:pStyle w:val="Prrafodelista"/>
        <w:numPr>
          <w:ilvl w:val="0"/>
          <w:numId w:val="17"/>
        </w:numPr>
        <w:tabs>
          <w:tab w:val="left" w:pos="2835"/>
        </w:tabs>
        <w:jc w:val="both"/>
        <w:rPr>
          <w:rFonts w:ascii="Arial" w:hAnsi="Arial" w:cs="Arial"/>
          <w:sz w:val="24"/>
          <w:szCs w:val="24"/>
          <w:lang w:val="es-ES"/>
        </w:rPr>
      </w:pPr>
      <w:r w:rsidRPr="00895601">
        <w:rPr>
          <w:rFonts w:ascii="Arial" w:hAnsi="Arial" w:cs="Arial"/>
          <w:sz w:val="24"/>
          <w:szCs w:val="24"/>
          <w:lang w:val="es-ES"/>
        </w:rPr>
        <w:t>El emisor debe poner a disposición del deudor copia del convenio de pago, dentro de los cinco días posteriores a la suscripción de éste.</w:t>
      </w:r>
    </w:p>
    <w:p w14:paraId="23439FB1" w14:textId="77777777" w:rsidR="000B6DBB" w:rsidRDefault="000B6DBB">
      <w:pPr>
        <w:pStyle w:val="Prrafodelista"/>
        <w:numPr>
          <w:ilvl w:val="0"/>
          <w:numId w:val="17"/>
        </w:numPr>
        <w:tabs>
          <w:tab w:val="left" w:pos="2835"/>
        </w:tabs>
        <w:jc w:val="both"/>
        <w:rPr>
          <w:rFonts w:ascii="Arial" w:hAnsi="Arial" w:cs="Arial"/>
          <w:sz w:val="24"/>
          <w:szCs w:val="24"/>
          <w:lang w:val="es-ES"/>
        </w:rPr>
      </w:pPr>
      <w:r w:rsidRPr="00895601">
        <w:rPr>
          <w:rFonts w:ascii="Arial" w:hAnsi="Arial" w:cs="Arial"/>
          <w:sz w:val="24"/>
          <w:szCs w:val="24"/>
          <w:lang w:val="es-ES"/>
        </w:rPr>
        <w:t xml:space="preserve">El convenio de pago se formalizará mediante documento legal, sin costo alguno, y tendrá carácter de título ejecutivo, quedando sin efecto el </w:t>
      </w:r>
      <w:r w:rsidRPr="00895601">
        <w:rPr>
          <w:rFonts w:ascii="Arial" w:hAnsi="Arial" w:cs="Arial"/>
          <w:sz w:val="24"/>
          <w:szCs w:val="24"/>
          <w:lang w:val="es-ES"/>
        </w:rPr>
        <w:lastRenderedPageBreak/>
        <w:t>contrato que originó la deuda del tarjetahabiente; deberá ser firmado por ambas partes; en el caso del emisor, la firma de su representante legal o mandatario podrá ser autógrafa o sustituirse por impresión o reproducción u otro mecanismo que las disposiciones legales permitan.</w:t>
      </w:r>
    </w:p>
    <w:p w14:paraId="0A015B4D" w14:textId="77777777" w:rsidR="00854D0B" w:rsidRPr="00895601" w:rsidRDefault="00854D0B" w:rsidP="00854D0B">
      <w:pPr>
        <w:pStyle w:val="Prrafodelista"/>
        <w:tabs>
          <w:tab w:val="left" w:pos="2835"/>
        </w:tabs>
        <w:ind w:left="1080"/>
        <w:jc w:val="both"/>
        <w:rPr>
          <w:rFonts w:ascii="Arial" w:hAnsi="Arial" w:cs="Arial"/>
          <w:sz w:val="24"/>
          <w:szCs w:val="24"/>
          <w:lang w:val="es-ES"/>
        </w:rPr>
      </w:pPr>
    </w:p>
    <w:p w14:paraId="745216EC" w14:textId="77777777"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Articulo 12. Intereses por financiamiento: </w:t>
      </w:r>
      <w:r w:rsidRPr="000B6DBB">
        <w:rPr>
          <w:rFonts w:ascii="Arial" w:hAnsi="Arial" w:cs="Arial"/>
          <w:sz w:val="24"/>
          <w:szCs w:val="24"/>
          <w:lang w:val="es-ES"/>
        </w:rPr>
        <w:t>El emisor notificará con cuarenta y cinco (45) días de anticipación al tarjetahabiente que la tasa de interés ha sido modificada y si este no aceptare la nueva tasa, podrá solicitar al emisor que su saldo acumulado a esa fecha pueda ser cancelado mediante un convenio de pago.</w:t>
      </w:r>
    </w:p>
    <w:p w14:paraId="1F96085D" w14:textId="77777777" w:rsidR="00854D0B" w:rsidRPr="000B6DBB" w:rsidRDefault="00854D0B" w:rsidP="00854D0B">
      <w:pPr>
        <w:pStyle w:val="Prrafodelista"/>
        <w:tabs>
          <w:tab w:val="left" w:pos="2835"/>
        </w:tabs>
        <w:jc w:val="both"/>
        <w:rPr>
          <w:rFonts w:ascii="Arial" w:hAnsi="Arial" w:cs="Arial"/>
          <w:sz w:val="24"/>
          <w:szCs w:val="24"/>
          <w:lang w:val="es-ES"/>
        </w:rPr>
      </w:pPr>
    </w:p>
    <w:p w14:paraId="0C4662D5" w14:textId="7AA04BE3"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El cobro de intereses será calculado sobre el saldo de capital financiado y por los días en que hubiere sido utilizado hasta la fecha de corte.</w:t>
      </w:r>
    </w:p>
    <w:p w14:paraId="034A4C0A" w14:textId="77777777" w:rsidR="000B6DBB" w:rsidRDefault="000B6DBB" w:rsidP="00672728">
      <w:pPr>
        <w:pStyle w:val="Prrafodelista"/>
        <w:tabs>
          <w:tab w:val="left" w:pos="2835"/>
        </w:tabs>
        <w:ind w:left="1512"/>
        <w:jc w:val="both"/>
        <w:rPr>
          <w:rFonts w:ascii="Arial" w:hAnsi="Arial" w:cs="Arial"/>
          <w:sz w:val="24"/>
          <w:szCs w:val="24"/>
          <w:lang w:val="es-ES"/>
        </w:rPr>
      </w:pPr>
      <w:r w:rsidRPr="000B6DBB">
        <w:rPr>
          <w:rFonts w:ascii="Arial" w:hAnsi="Arial" w:cs="Arial"/>
          <w:sz w:val="24"/>
          <w:szCs w:val="24"/>
          <w:lang w:val="es-ES"/>
        </w:rPr>
        <w:t>Cuando se realicen pagos parciales, se cobrará intereses únicamente por el saldo financiado.</w:t>
      </w:r>
    </w:p>
    <w:p w14:paraId="4C7046FE" w14:textId="77777777" w:rsidR="00854D0B" w:rsidRPr="000B6DBB" w:rsidRDefault="00854D0B" w:rsidP="00672728">
      <w:pPr>
        <w:pStyle w:val="Prrafodelista"/>
        <w:tabs>
          <w:tab w:val="left" w:pos="2835"/>
        </w:tabs>
        <w:ind w:left="1512"/>
        <w:jc w:val="both"/>
        <w:rPr>
          <w:rFonts w:ascii="Arial" w:hAnsi="Arial" w:cs="Arial"/>
          <w:sz w:val="24"/>
          <w:szCs w:val="24"/>
          <w:lang w:val="es-ES"/>
        </w:rPr>
      </w:pPr>
    </w:p>
    <w:p w14:paraId="2CD66592" w14:textId="77777777" w:rsidR="00854D0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Articulo 18. Comprobante de transacciones: </w:t>
      </w:r>
      <w:r w:rsidRPr="000B6DBB">
        <w:rPr>
          <w:rFonts w:ascii="Arial" w:hAnsi="Arial" w:cs="Arial"/>
          <w:sz w:val="24"/>
          <w:szCs w:val="24"/>
          <w:lang w:val="es-ES"/>
        </w:rPr>
        <w:t>El emisor velará porque toda transacción generada por la adquisición de bienes, servicios o retiros de dinero en efectivo con tarjeta de crédito, que se encuentre registrado en el estado de cuenta, cuente con el respaldo físico o electrónico, que compruebe el cargo efectuado al tarjetahabiente.</w:t>
      </w:r>
    </w:p>
    <w:p w14:paraId="5453DA1F" w14:textId="0A60562B" w:rsidR="000B6DBB" w:rsidRPr="000B6DBB" w:rsidRDefault="000B6DBB" w:rsidP="00854D0B">
      <w:pPr>
        <w:pStyle w:val="Prrafodelista"/>
        <w:tabs>
          <w:tab w:val="left" w:pos="2835"/>
        </w:tabs>
        <w:jc w:val="both"/>
        <w:rPr>
          <w:rFonts w:ascii="Arial" w:hAnsi="Arial" w:cs="Arial"/>
          <w:sz w:val="24"/>
          <w:szCs w:val="24"/>
          <w:lang w:val="es-ES"/>
        </w:rPr>
      </w:pPr>
      <w:r w:rsidRPr="000B6DBB">
        <w:rPr>
          <w:rFonts w:ascii="Arial" w:hAnsi="Arial" w:cs="Arial"/>
          <w:sz w:val="24"/>
          <w:szCs w:val="24"/>
          <w:lang w:val="es-ES"/>
        </w:rPr>
        <w:t xml:space="preserve"> </w:t>
      </w:r>
    </w:p>
    <w:p w14:paraId="2FE3C3D6"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19. Estado de Cuenta: </w:t>
      </w:r>
      <w:r w:rsidRPr="000B6DBB">
        <w:rPr>
          <w:rFonts w:ascii="Arial" w:hAnsi="Arial" w:cs="Arial"/>
          <w:sz w:val="24"/>
          <w:szCs w:val="24"/>
          <w:lang w:val="es-ES"/>
        </w:rPr>
        <w:t>El emisor debe enviar o poner a disposición del tarjetahabiente titular, de forma física o electrónica, según se pacte, sin cargo alguno, un estado de cuenta a la fecha de corte, como mínimo diez (10) días antes de la fecha límite de pago.</w:t>
      </w:r>
    </w:p>
    <w:p w14:paraId="4FDCBACA"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El estado de cuenta debe estar redactado con el tipo y tamaño de letra que garantice su legibilidad a simple vista y contener al menos, pero no limitado, la información detallada en los numerales del 1 al 20 de la Ley de Tarjetas de Crédito.</w:t>
      </w:r>
    </w:p>
    <w:p w14:paraId="750C76E4" w14:textId="77777777" w:rsidR="00854D0B" w:rsidRPr="000B6DBB" w:rsidRDefault="00854D0B" w:rsidP="00854D0B">
      <w:pPr>
        <w:pStyle w:val="Prrafodelista"/>
        <w:tabs>
          <w:tab w:val="left" w:pos="2835"/>
        </w:tabs>
        <w:ind w:left="1440"/>
        <w:jc w:val="both"/>
        <w:rPr>
          <w:rFonts w:ascii="Arial" w:hAnsi="Arial" w:cs="Arial"/>
          <w:sz w:val="24"/>
          <w:szCs w:val="24"/>
          <w:lang w:val="es-ES"/>
        </w:rPr>
      </w:pPr>
    </w:p>
    <w:p w14:paraId="61F6AD40" w14:textId="77777777"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20. Objeciones al estado de cuenta: </w:t>
      </w:r>
      <w:r w:rsidRPr="000B6DBB">
        <w:rPr>
          <w:rFonts w:ascii="Arial" w:hAnsi="Arial" w:cs="Arial"/>
          <w:sz w:val="24"/>
          <w:szCs w:val="24"/>
          <w:lang w:val="es-ES"/>
        </w:rPr>
        <w:t>El emisor deberá corregir el error de la inconsistencia o las operaciones objetadas, o bien comunicar por escrito al tarjetahabiente la improcedencia de su inconformidad y adjuntar copia de los documentos de que disponga como prueba, dentro de los treinta (30) días siguientes de presentada objeción.</w:t>
      </w:r>
    </w:p>
    <w:p w14:paraId="713A148B" w14:textId="77777777" w:rsidR="00854D0B" w:rsidRPr="000B6DBB" w:rsidRDefault="00854D0B" w:rsidP="00854D0B">
      <w:pPr>
        <w:pStyle w:val="Prrafodelista"/>
        <w:tabs>
          <w:tab w:val="left" w:pos="2835"/>
        </w:tabs>
        <w:jc w:val="both"/>
        <w:rPr>
          <w:rFonts w:ascii="Arial" w:hAnsi="Arial" w:cs="Arial"/>
          <w:sz w:val="24"/>
          <w:szCs w:val="24"/>
          <w:lang w:val="es-ES"/>
        </w:rPr>
      </w:pPr>
    </w:p>
    <w:p w14:paraId="4F61503C"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El emisor no aplicará tasa de interés o intereses por mora u otros cargos al saldo bajo investigación y no inhabilitará la tarjeta de crédito, ni reducirá el límite de crédito durante la investigación.</w:t>
      </w:r>
    </w:p>
    <w:p w14:paraId="634FDB6C"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09A19EF8" w14:textId="77777777" w:rsid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lastRenderedPageBreak/>
        <w:t xml:space="preserve">El Artículo 21. Robo, hurto o extravío de la tarjeta de crédito: </w:t>
      </w:r>
      <w:r w:rsidRPr="000B6DBB">
        <w:rPr>
          <w:rFonts w:ascii="Arial" w:hAnsi="Arial" w:cs="Arial"/>
          <w:sz w:val="24"/>
          <w:szCs w:val="24"/>
          <w:lang w:val="es-ES"/>
        </w:rPr>
        <w:t>En aquellos casos en los cuales se produzca robo, hurto, comportamiento inusual o extravío de la tarjeta de crédito y el tarjetahabiente dio aviso al emisor,  este deberá proceder con la inhabilitación correspondiente.</w:t>
      </w:r>
    </w:p>
    <w:p w14:paraId="2D13F620" w14:textId="77777777" w:rsidR="00854D0B" w:rsidRPr="000B6DBB" w:rsidRDefault="00854D0B" w:rsidP="00854D0B">
      <w:pPr>
        <w:pStyle w:val="Prrafodelista"/>
        <w:tabs>
          <w:tab w:val="left" w:pos="2835"/>
        </w:tabs>
        <w:jc w:val="both"/>
        <w:rPr>
          <w:rFonts w:ascii="Arial" w:hAnsi="Arial" w:cs="Arial"/>
          <w:sz w:val="24"/>
          <w:szCs w:val="24"/>
          <w:lang w:val="es-ES"/>
        </w:rPr>
      </w:pPr>
    </w:p>
    <w:p w14:paraId="185C56AE"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Cuando el sistema de información del emisor, detecte que la tarjeta ha sido clonada o presente patrones de uso inusual, el emisor podrá de forma inmediata inhabilitar la tarjea de crédito.</w:t>
      </w:r>
    </w:p>
    <w:p w14:paraId="297608BC"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rPr>
        <w:t>Los emisores deberán contar con infraestructura y sistemas de atención permanente que permitan a los tarjetahabientes comunicar el robo, hurto, comportamiento inusual o extravío de la tarjeta de crédito, para que se realice la inhabilitación correspondiente.</w:t>
      </w:r>
    </w:p>
    <w:p w14:paraId="3039DEA1" w14:textId="77777777" w:rsidR="000B6DBB" w:rsidRPr="00854D0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rPr>
        <w:t>El emisor deberá proporcionar al tarjetahabiente el número de registro o de gestión bajo el cual quedó registrado el aviso de robo, hurto, comportamiento inusual o extravío de la tarjeta de crédito.</w:t>
      </w:r>
    </w:p>
    <w:p w14:paraId="35DA913F" w14:textId="77777777" w:rsidR="00854D0B" w:rsidRPr="000B6DBB" w:rsidRDefault="00854D0B" w:rsidP="00854D0B">
      <w:pPr>
        <w:pStyle w:val="Prrafodelista"/>
        <w:tabs>
          <w:tab w:val="left" w:pos="2835"/>
        </w:tabs>
        <w:ind w:left="1440"/>
        <w:jc w:val="both"/>
        <w:rPr>
          <w:rFonts w:ascii="Arial" w:hAnsi="Arial" w:cs="Arial"/>
          <w:sz w:val="24"/>
          <w:szCs w:val="24"/>
          <w:lang w:val="es-ES"/>
        </w:rPr>
      </w:pPr>
    </w:p>
    <w:p w14:paraId="371E8128"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22. Inhabilitación, retención o retiro injustificado: </w:t>
      </w:r>
      <w:r w:rsidRPr="000B6DBB">
        <w:rPr>
          <w:rFonts w:ascii="Arial" w:hAnsi="Arial" w:cs="Arial"/>
          <w:sz w:val="24"/>
          <w:szCs w:val="24"/>
          <w:lang w:val="es-ES"/>
        </w:rPr>
        <w:t xml:space="preserve">La tarjeta de crédito que el operador o emisor inhabilite o sea retenida en los cajeros automáticos o equipos de uso, de manera injustificada y sin previo aviso, deberá ser restituida sin costo alguno al tarjetahabiente. </w:t>
      </w:r>
    </w:p>
    <w:p w14:paraId="284DBDFD"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497E6050"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26. Premios y bonificaciones: </w:t>
      </w:r>
      <w:r w:rsidRPr="000B6DBB">
        <w:rPr>
          <w:rFonts w:ascii="Arial" w:hAnsi="Arial" w:cs="Arial"/>
          <w:sz w:val="24"/>
          <w:szCs w:val="24"/>
          <w:lang w:val="es-ES"/>
        </w:rPr>
        <w:t xml:space="preserve">El emisor debe establecer y poner a disposición del tarjetahabiente la forma como se calculan o asignan, si procede, los premios o bonificaciones por el uso de la tarjeta de crédito. Los premios o bonificaciones no pueden formar parte de los servicios de la tarjeta de crédito; por lo que no se pueden aplicar intereses adicionales. </w:t>
      </w:r>
    </w:p>
    <w:p w14:paraId="1041A8E5"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41F905C6"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27. Obligación del emisor de informar: </w:t>
      </w:r>
      <w:r w:rsidRPr="000B6DBB">
        <w:rPr>
          <w:rFonts w:ascii="Arial" w:hAnsi="Arial" w:cs="Arial"/>
          <w:sz w:val="24"/>
          <w:szCs w:val="24"/>
          <w:lang w:val="es-ES"/>
        </w:rPr>
        <w:t xml:space="preserve">El emisor está obligado a publicar y mantener en su sitio web permanentemente información de forma fácilmente accesible y visible al público, de las tasas de interés, las tasas de interés por mora, las comisiones u otros cargos aplicables de todas las tarjetas de crédito que emite. Además, debe publicar de forma visible y de fácil localización para el público, en sus establecimientos, esta misma información. Las disposiciones de este artículo no limitan o eliminan cualquier otra disposición establecida en otras leyes y normas aplicables. </w:t>
      </w:r>
    </w:p>
    <w:p w14:paraId="095F59B2"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2A00B032"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29. Educación Financiera: </w:t>
      </w:r>
      <w:r w:rsidRPr="000B6DBB">
        <w:rPr>
          <w:rFonts w:ascii="Arial" w:hAnsi="Arial" w:cs="Arial"/>
          <w:sz w:val="24"/>
          <w:szCs w:val="24"/>
          <w:lang w:val="es-ES"/>
        </w:rPr>
        <w:t>Los emisores de forma directa o mediante sus respectivas gremiales, deben implementar anualmente, programas de educación financiera dirigidos a los tarjetahabientes sobre el uso adecuado de la tarjeta de crédito, con base a los programas y criterios diseñados por la Dirección de Atención y Asistencia al Consumidor.</w:t>
      </w:r>
    </w:p>
    <w:p w14:paraId="77744048"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lastRenderedPageBreak/>
        <w:t>Los emisores de tarjetas de crédito, participaran en la organización, de forma anual, de la "Feria de Educación Financiera", en la cual no se podrá promocionar ningún tipo de producto financiero,</w:t>
      </w:r>
    </w:p>
    <w:p w14:paraId="41D30D5B"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lang w:val="es-ES"/>
        </w:rPr>
        <w:t>Los emisores, como un requisito para la entrega de la primera tarjeta de crédito, deben proporcionar información sobre aspectos tales como derechos y obligaciones derivados del contrato, procedimientos de reclamos, uso y responsabilidad del crédito concedido. La recepción por parte del tarjetahabiente de la información indicada debe constar en el expediente.</w:t>
      </w:r>
    </w:p>
    <w:p w14:paraId="4B6B4166"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69756F27" w14:textId="77777777" w:rsidR="000B6DBB" w:rsidRPr="00672728"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30. Contrato entre el emisor u operador y el afiliado: </w:t>
      </w:r>
      <w:r w:rsidRPr="000B6DBB">
        <w:rPr>
          <w:rFonts w:ascii="Arial" w:hAnsi="Arial" w:cs="Arial"/>
          <w:sz w:val="24"/>
          <w:szCs w:val="24"/>
          <w:lang w:val="es-ES"/>
        </w:rPr>
        <w:t xml:space="preserve">La prestación de servicios entre el emisor u operador y el afiliado se deberá formalizar en un contrato que deberá estar redactado de forma legible a simple vista y que contendrá, como mínimo, la información contenida en los numerales del 1 al 8 de la Ley de Tarjetas de Crédito. </w:t>
      </w:r>
    </w:p>
    <w:p w14:paraId="6EE1AB25" w14:textId="77777777" w:rsidR="000B6DBB" w:rsidRPr="000B6DBB" w:rsidRDefault="000B6DBB" w:rsidP="00672728">
      <w:pPr>
        <w:pStyle w:val="Prrafodelista"/>
        <w:tabs>
          <w:tab w:val="left" w:pos="2835"/>
        </w:tabs>
        <w:ind w:left="360"/>
        <w:jc w:val="both"/>
        <w:rPr>
          <w:rFonts w:ascii="Arial" w:hAnsi="Arial" w:cs="Arial"/>
          <w:sz w:val="24"/>
          <w:szCs w:val="24"/>
          <w:lang w:val="es-ES"/>
        </w:rPr>
      </w:pPr>
    </w:p>
    <w:p w14:paraId="6CB8BEC4" w14:textId="77777777" w:rsidR="000B6DBB" w:rsidRPr="000B6DBB" w:rsidRDefault="000B6DBB">
      <w:pPr>
        <w:pStyle w:val="Prrafodelista"/>
        <w:numPr>
          <w:ilvl w:val="0"/>
          <w:numId w:val="16"/>
        </w:numPr>
        <w:tabs>
          <w:tab w:val="left" w:pos="2835"/>
        </w:tabs>
        <w:jc w:val="both"/>
        <w:rPr>
          <w:rFonts w:ascii="Arial" w:hAnsi="Arial" w:cs="Arial"/>
          <w:b/>
          <w:bCs/>
          <w:sz w:val="24"/>
          <w:szCs w:val="24"/>
          <w:lang w:val="es-ES"/>
        </w:rPr>
      </w:pPr>
      <w:r w:rsidRPr="000B6DBB">
        <w:rPr>
          <w:rFonts w:ascii="Arial" w:hAnsi="Arial" w:cs="Arial"/>
          <w:b/>
          <w:bCs/>
          <w:sz w:val="24"/>
          <w:szCs w:val="24"/>
          <w:lang w:val="es-ES"/>
        </w:rPr>
        <w:t xml:space="preserve">El Artículo 33. Prohibiciones al afiliado: </w:t>
      </w:r>
      <w:r w:rsidRPr="000B6DBB">
        <w:rPr>
          <w:rFonts w:ascii="Arial" w:hAnsi="Arial" w:cs="Arial"/>
          <w:sz w:val="24"/>
          <w:szCs w:val="24"/>
          <w:lang w:val="es-ES"/>
        </w:rPr>
        <w:t>El emisor debe poner a disposición los medios para recibir las denuncias de tarjetahabientes por incumplimiento de las disposiciones establecidas en el artículo 33 o de la relación con el afiliado.</w:t>
      </w:r>
      <w:r w:rsidRPr="000B6DBB">
        <w:rPr>
          <w:rFonts w:ascii="Arial" w:hAnsi="Arial" w:cs="Arial"/>
          <w:b/>
          <w:bCs/>
          <w:sz w:val="24"/>
          <w:szCs w:val="24"/>
          <w:lang w:val="es-ES"/>
        </w:rPr>
        <w:t xml:space="preserve"> </w:t>
      </w:r>
    </w:p>
    <w:p w14:paraId="067B67CF" w14:textId="77777777" w:rsidR="000B6DBB" w:rsidRPr="000B6DBB" w:rsidRDefault="000B6DBB" w:rsidP="00672728">
      <w:pPr>
        <w:pStyle w:val="Prrafodelista"/>
        <w:tabs>
          <w:tab w:val="left" w:pos="2835"/>
        </w:tabs>
        <w:ind w:left="1512"/>
        <w:jc w:val="both"/>
        <w:rPr>
          <w:rFonts w:ascii="Arial" w:hAnsi="Arial" w:cs="Arial"/>
          <w:b/>
          <w:bCs/>
          <w:sz w:val="24"/>
          <w:szCs w:val="24"/>
          <w:lang w:val="es-ES"/>
        </w:rPr>
      </w:pPr>
    </w:p>
    <w:p w14:paraId="474A1464"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34. Supervisión: </w:t>
      </w:r>
      <w:r w:rsidRPr="000B6DBB">
        <w:rPr>
          <w:rFonts w:ascii="Arial" w:hAnsi="Arial" w:cs="Arial"/>
          <w:sz w:val="24"/>
          <w:szCs w:val="24"/>
          <w:lang w:val="es-ES"/>
        </w:rPr>
        <w:t>Las entidades emisoras de tarjetas de crédito deberán cumplir con los estándares internacionales de seguridad establecidas y requeridas por las marcas de tarjetas de crédito internacionales que operan en el país.</w:t>
      </w:r>
    </w:p>
    <w:p w14:paraId="7FFD0FE6" w14:textId="77777777" w:rsidR="000B6DBB" w:rsidRPr="000B6DBB" w:rsidRDefault="000B6DBB" w:rsidP="00672728">
      <w:pPr>
        <w:pStyle w:val="Prrafodelista"/>
        <w:tabs>
          <w:tab w:val="left" w:pos="2835"/>
        </w:tabs>
        <w:ind w:left="1512"/>
        <w:jc w:val="both"/>
        <w:rPr>
          <w:rFonts w:ascii="Arial" w:hAnsi="Arial" w:cs="Arial"/>
          <w:b/>
          <w:bCs/>
          <w:sz w:val="24"/>
          <w:szCs w:val="24"/>
        </w:rPr>
      </w:pPr>
    </w:p>
    <w:p w14:paraId="2A57E703"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rPr>
        <w:t>Las entidades emisoras de tarjetas de crédito constituidas en el país, que formen parte de un grupo financiero, estarán sujetas a supervisión de la Superintendencia de Bancos.</w:t>
      </w:r>
    </w:p>
    <w:p w14:paraId="09462CB1" w14:textId="77777777" w:rsidR="000B6DBB" w:rsidRP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rPr>
        <w:t>En materia de derechos del consumidor, tendrán calidad de proveedores para efectos de control y supervisión de la DIACO.</w:t>
      </w:r>
    </w:p>
    <w:p w14:paraId="642D4A88" w14:textId="77777777" w:rsidR="000B6DBB" w:rsidRDefault="000B6DBB">
      <w:pPr>
        <w:pStyle w:val="Prrafodelista"/>
        <w:numPr>
          <w:ilvl w:val="1"/>
          <w:numId w:val="16"/>
        </w:numPr>
        <w:tabs>
          <w:tab w:val="left" w:pos="2835"/>
        </w:tabs>
        <w:jc w:val="both"/>
        <w:rPr>
          <w:rFonts w:ascii="Arial" w:hAnsi="Arial" w:cs="Arial"/>
          <w:sz w:val="24"/>
          <w:szCs w:val="24"/>
          <w:lang w:val="es-ES"/>
        </w:rPr>
      </w:pPr>
      <w:r w:rsidRPr="000B6DBB">
        <w:rPr>
          <w:rFonts w:ascii="Arial" w:hAnsi="Arial" w:cs="Arial"/>
          <w:sz w:val="24"/>
          <w:szCs w:val="24"/>
        </w:rPr>
        <w:t xml:space="preserve">El incumplimiento de los estándares internacionales por parte de los emisores dará lugar a que los reclamos presentados ante la DIACO, sean interpretados a favor del tarjetahabiente. </w:t>
      </w:r>
      <w:r w:rsidRPr="000B6DBB">
        <w:rPr>
          <w:rFonts w:ascii="Arial" w:hAnsi="Arial" w:cs="Arial"/>
          <w:sz w:val="24"/>
          <w:szCs w:val="24"/>
          <w:lang w:val="es-ES"/>
        </w:rPr>
        <w:t xml:space="preserve"> </w:t>
      </w:r>
    </w:p>
    <w:p w14:paraId="13CFC44D" w14:textId="77777777" w:rsidR="00854D0B" w:rsidRPr="000B6DBB" w:rsidRDefault="00854D0B" w:rsidP="00854D0B">
      <w:pPr>
        <w:pStyle w:val="Prrafodelista"/>
        <w:tabs>
          <w:tab w:val="left" w:pos="2835"/>
        </w:tabs>
        <w:ind w:left="1440"/>
        <w:jc w:val="both"/>
        <w:rPr>
          <w:rFonts w:ascii="Arial" w:hAnsi="Arial" w:cs="Arial"/>
          <w:sz w:val="24"/>
          <w:szCs w:val="24"/>
          <w:lang w:val="es-ES"/>
        </w:rPr>
      </w:pPr>
    </w:p>
    <w:p w14:paraId="38912124"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t xml:space="preserve">El Artículo 38. Requerimientos de información:  </w:t>
      </w:r>
      <w:r w:rsidRPr="000B6DBB">
        <w:rPr>
          <w:rFonts w:ascii="Arial" w:hAnsi="Arial" w:cs="Arial"/>
          <w:sz w:val="24"/>
          <w:szCs w:val="24"/>
          <w:lang w:val="es-ES"/>
        </w:rPr>
        <w:t>Los emisores deberán entregar a la Dirección de Atención y Asistencia al Consumidor, la información que soliciten, en casos concretos, para el cumplimiento de sus funciones, dentro de los diez (10) días siguientes contados a partir de la presentación de la solicitud, dicho plazo podrá ser prorrogado, a solicitud justificada, por una sola vez hasta por diez (10) días más.  Dicha información no podrá ser negada por ningún motivo.</w:t>
      </w:r>
    </w:p>
    <w:p w14:paraId="32B144D6" w14:textId="77777777" w:rsidR="000B6DBB" w:rsidRPr="000B6DBB" w:rsidRDefault="000B6DBB">
      <w:pPr>
        <w:pStyle w:val="Prrafodelista"/>
        <w:numPr>
          <w:ilvl w:val="0"/>
          <w:numId w:val="16"/>
        </w:numPr>
        <w:tabs>
          <w:tab w:val="left" w:pos="2835"/>
        </w:tabs>
        <w:jc w:val="both"/>
        <w:rPr>
          <w:rFonts w:ascii="Arial" w:hAnsi="Arial" w:cs="Arial"/>
          <w:sz w:val="24"/>
          <w:szCs w:val="24"/>
          <w:lang w:val="es-ES"/>
        </w:rPr>
      </w:pPr>
      <w:r w:rsidRPr="000B6DBB">
        <w:rPr>
          <w:rFonts w:ascii="Arial" w:hAnsi="Arial" w:cs="Arial"/>
          <w:b/>
          <w:bCs/>
          <w:sz w:val="24"/>
          <w:szCs w:val="24"/>
          <w:lang w:val="es-ES"/>
        </w:rPr>
        <w:lastRenderedPageBreak/>
        <w:t xml:space="preserve">  El Artículo 39. Conflictos y controversias: </w:t>
      </w:r>
      <w:r w:rsidRPr="000B6DBB">
        <w:rPr>
          <w:rFonts w:ascii="Arial" w:hAnsi="Arial" w:cs="Arial"/>
          <w:sz w:val="24"/>
          <w:szCs w:val="24"/>
          <w:lang w:val="es-ES"/>
        </w:rPr>
        <w:t xml:space="preserve">Cuando surjan conflictos y controversias entre el tarjetahabiente y el emisor o con el afiliado, estos deben buscar, como primera alternativa, un arreglo conciliatorio, para lo cual el emisor o afiliado tendrá un plazo de quince (15) días, contados a partir de presentada la queja, para responder por escrito lo resuelto al tarjetahabiente; de no llegar a un acuerdo, el tarjetahabiente podrá presentar su denuncia en la Dirección de Atención y Asistencia al Consumidor, </w:t>
      </w:r>
    </w:p>
    <w:p w14:paraId="25B765B2" w14:textId="77777777" w:rsidR="00E23CEA" w:rsidRPr="00672728" w:rsidRDefault="00E23CEA" w:rsidP="00672728">
      <w:pPr>
        <w:pStyle w:val="Prrafodelista"/>
        <w:tabs>
          <w:tab w:val="left" w:pos="2835"/>
        </w:tabs>
        <w:ind w:left="1512"/>
        <w:jc w:val="both"/>
        <w:rPr>
          <w:rFonts w:ascii="Arial" w:hAnsi="Arial" w:cs="Arial"/>
          <w:sz w:val="24"/>
          <w:szCs w:val="24"/>
          <w:lang w:val="es-ES"/>
        </w:rPr>
      </w:pPr>
    </w:p>
    <w:p w14:paraId="060EAF48" w14:textId="14208C81" w:rsidR="00CE4409" w:rsidRPr="00672728" w:rsidRDefault="009D1E59">
      <w:pPr>
        <w:pStyle w:val="Prrafodelista"/>
        <w:numPr>
          <w:ilvl w:val="1"/>
          <w:numId w:val="1"/>
        </w:numPr>
        <w:tabs>
          <w:tab w:val="left" w:pos="2835"/>
        </w:tabs>
        <w:jc w:val="both"/>
        <w:rPr>
          <w:rFonts w:ascii="Arial" w:hAnsi="Arial" w:cs="Arial"/>
          <w:b/>
          <w:bCs/>
          <w:sz w:val="24"/>
          <w:szCs w:val="24"/>
        </w:rPr>
      </w:pPr>
      <w:r w:rsidRPr="00672728">
        <w:rPr>
          <w:rFonts w:ascii="Arial" w:hAnsi="Arial" w:cs="Arial"/>
          <w:b/>
          <w:bCs/>
          <w:sz w:val="24"/>
          <w:szCs w:val="24"/>
        </w:rPr>
        <w:t xml:space="preserve">PROHIBICIONES </w:t>
      </w:r>
      <w:r w:rsidR="00CE4409" w:rsidRPr="00672728">
        <w:rPr>
          <w:rFonts w:ascii="Arial" w:hAnsi="Arial" w:cs="Arial"/>
          <w:b/>
          <w:bCs/>
          <w:sz w:val="24"/>
          <w:szCs w:val="24"/>
        </w:rPr>
        <w:t>DEL EMISOR</w:t>
      </w:r>
      <w:r w:rsidRPr="00672728">
        <w:rPr>
          <w:rFonts w:ascii="Arial" w:hAnsi="Arial" w:cs="Arial"/>
          <w:b/>
          <w:bCs/>
          <w:sz w:val="24"/>
          <w:szCs w:val="24"/>
        </w:rPr>
        <w:t xml:space="preserve"> </w:t>
      </w:r>
    </w:p>
    <w:p w14:paraId="40DDB3E5" w14:textId="5CBA9362" w:rsidR="00CE4409" w:rsidRDefault="00CE4409">
      <w:pPr>
        <w:pStyle w:val="Prrafodelista"/>
        <w:numPr>
          <w:ilvl w:val="2"/>
          <w:numId w:val="1"/>
        </w:numPr>
        <w:jc w:val="both"/>
        <w:rPr>
          <w:rFonts w:ascii="Arial" w:hAnsi="Arial" w:cs="Arial"/>
          <w:sz w:val="24"/>
          <w:szCs w:val="24"/>
          <w:lang w:val="es-ES"/>
        </w:rPr>
      </w:pPr>
      <w:r w:rsidRPr="00895601">
        <w:rPr>
          <w:rFonts w:ascii="Arial" w:hAnsi="Arial" w:cs="Arial"/>
          <w:b/>
          <w:bCs/>
          <w:sz w:val="24"/>
          <w:szCs w:val="24"/>
          <w:lang w:val="es-ES"/>
        </w:rPr>
        <w:t xml:space="preserve">El Artículo 12. Intereses por financiamiento: </w:t>
      </w:r>
      <w:r w:rsidRPr="00895601">
        <w:rPr>
          <w:rFonts w:ascii="Arial" w:hAnsi="Arial" w:cs="Arial"/>
          <w:sz w:val="24"/>
          <w:szCs w:val="24"/>
          <w:lang w:val="es-ES"/>
        </w:rPr>
        <w:t>Los intereses no podrán capitalizarse en ninguna forma, ni podrán calcularse sobre comisiones y otros cargos. En el caso de convenio de pago, los intereses podrán ser considerados como parte del capital de la nueva deuda.</w:t>
      </w:r>
    </w:p>
    <w:p w14:paraId="5506DCB9" w14:textId="77777777" w:rsidR="00895601" w:rsidRPr="00895601" w:rsidRDefault="00895601" w:rsidP="00895601">
      <w:pPr>
        <w:pStyle w:val="Prrafodelista"/>
        <w:ind w:left="1080"/>
        <w:jc w:val="both"/>
        <w:rPr>
          <w:rFonts w:ascii="Arial" w:hAnsi="Arial" w:cs="Arial"/>
          <w:sz w:val="24"/>
          <w:szCs w:val="24"/>
          <w:lang w:val="es-ES"/>
        </w:rPr>
      </w:pPr>
    </w:p>
    <w:p w14:paraId="78E7D8F0" w14:textId="77777777" w:rsidR="00895601" w:rsidRDefault="00CE4409">
      <w:pPr>
        <w:pStyle w:val="Prrafodelista"/>
        <w:numPr>
          <w:ilvl w:val="2"/>
          <w:numId w:val="1"/>
        </w:numPr>
        <w:jc w:val="both"/>
        <w:rPr>
          <w:rFonts w:ascii="Arial" w:hAnsi="Arial" w:cs="Arial"/>
          <w:sz w:val="24"/>
          <w:szCs w:val="24"/>
          <w:lang w:val="es-ES"/>
        </w:rPr>
      </w:pPr>
      <w:r w:rsidRPr="00895601">
        <w:rPr>
          <w:rFonts w:ascii="Arial" w:hAnsi="Arial" w:cs="Arial"/>
          <w:b/>
          <w:bCs/>
          <w:sz w:val="24"/>
          <w:szCs w:val="24"/>
          <w:lang w:val="es-ES"/>
        </w:rPr>
        <w:t xml:space="preserve">El Artículo 17. Compensación de cuentas: </w:t>
      </w:r>
      <w:r w:rsidRPr="00895601">
        <w:rPr>
          <w:rFonts w:ascii="Arial" w:hAnsi="Arial" w:cs="Arial"/>
          <w:sz w:val="24"/>
          <w:szCs w:val="24"/>
          <w:lang w:val="es-ES"/>
        </w:rPr>
        <w:t>Aquel que emita tarjetas de crédito y que administre otras cuentas del titular de la tarjeta de crédito, tiene prohibido disponer de los fondos monetarios o de ahorro del tarjetahabiente para adjudicarse en pago de las deudas que por el uso de tarjetas de crédito contraiga el tarjetahabiente, salvo cuando medie autorización expresa del tarjetahabiente, por orden judicial emanada de autoridad competente o para observar lo relacionado a la compensación de saldos derivado del proceso de exclusión de activos y pasivos de entidades bancarias, de acuerdo con lo estipulado en el artículo 87 de la Ley de Bancos y Grupos Financieros.</w:t>
      </w:r>
    </w:p>
    <w:p w14:paraId="717A6367" w14:textId="77777777" w:rsidR="00895601" w:rsidRPr="00895601" w:rsidRDefault="00895601" w:rsidP="00895601">
      <w:pPr>
        <w:pStyle w:val="Prrafodelista"/>
        <w:rPr>
          <w:rFonts w:ascii="Arial" w:hAnsi="Arial" w:cs="Arial"/>
          <w:sz w:val="24"/>
          <w:szCs w:val="24"/>
          <w:lang w:val="es-ES"/>
        </w:rPr>
      </w:pPr>
    </w:p>
    <w:p w14:paraId="005DC934" w14:textId="61CF3C38" w:rsidR="00CE4409" w:rsidRDefault="00CE4409">
      <w:pPr>
        <w:pStyle w:val="Prrafodelista"/>
        <w:numPr>
          <w:ilvl w:val="2"/>
          <w:numId w:val="1"/>
        </w:numPr>
        <w:jc w:val="both"/>
        <w:rPr>
          <w:rFonts w:ascii="Arial" w:hAnsi="Arial" w:cs="Arial"/>
          <w:sz w:val="24"/>
          <w:szCs w:val="24"/>
          <w:lang w:val="es-ES"/>
        </w:rPr>
      </w:pPr>
      <w:r w:rsidRPr="00895601">
        <w:rPr>
          <w:rFonts w:ascii="Arial" w:hAnsi="Arial" w:cs="Arial"/>
          <w:sz w:val="24"/>
          <w:szCs w:val="24"/>
          <w:lang w:val="es-ES"/>
        </w:rPr>
        <w:t xml:space="preserve"> </w:t>
      </w:r>
      <w:r w:rsidRPr="00895601">
        <w:rPr>
          <w:rFonts w:ascii="Arial" w:hAnsi="Arial" w:cs="Arial"/>
          <w:b/>
          <w:bCs/>
          <w:sz w:val="24"/>
          <w:szCs w:val="24"/>
          <w:lang w:val="es-ES"/>
        </w:rPr>
        <w:t xml:space="preserve">El Artículo 20. Objeciones al estado de cuenta: </w:t>
      </w:r>
      <w:r w:rsidRPr="00895601">
        <w:rPr>
          <w:rFonts w:ascii="Arial" w:hAnsi="Arial" w:cs="Arial"/>
          <w:sz w:val="24"/>
          <w:szCs w:val="24"/>
          <w:lang w:val="es-ES"/>
        </w:rPr>
        <w:t>El emisor no aplicará tasa de interés o interés por mora u otros cargos al saldo bajo investigación y no inhabilitará la tarjeta de crédito, ni reducirá temporalmente el límite de crédito durante la investigación. Si el emisor comprueba la improcedencia del reclamo, puede aplicar únicamente la tasa de interés al saldo del reclamo, por el plazo transcurrido entre el consumo y la comunicación por escrito del rechazo de la objeción; este plazo no puede exceder de los treinta (30) días, salvo que se trate de consumos o cargos provenientes del extranjero, en cuyo caso el plazo estará sujeto a las condiciones y prácticas de este tipo de operaciones.</w:t>
      </w:r>
    </w:p>
    <w:p w14:paraId="093EC236" w14:textId="77777777" w:rsidR="00895601" w:rsidRPr="00895601" w:rsidRDefault="00895601" w:rsidP="00895601">
      <w:pPr>
        <w:pStyle w:val="Prrafodelista"/>
        <w:rPr>
          <w:rFonts w:ascii="Arial" w:hAnsi="Arial" w:cs="Arial"/>
          <w:sz w:val="24"/>
          <w:szCs w:val="24"/>
          <w:lang w:val="es-ES"/>
        </w:rPr>
      </w:pPr>
    </w:p>
    <w:p w14:paraId="20A39003" w14:textId="41BC46F5" w:rsidR="00D4254A" w:rsidRPr="00672728" w:rsidRDefault="00CE4409">
      <w:pPr>
        <w:pStyle w:val="Prrafodelista"/>
        <w:numPr>
          <w:ilvl w:val="0"/>
          <w:numId w:val="1"/>
        </w:numPr>
        <w:tabs>
          <w:tab w:val="left" w:pos="2835"/>
        </w:tabs>
        <w:jc w:val="both"/>
        <w:rPr>
          <w:rFonts w:ascii="Arial" w:hAnsi="Arial" w:cs="Arial"/>
          <w:b/>
          <w:bCs/>
          <w:sz w:val="24"/>
          <w:szCs w:val="24"/>
          <w:lang w:val="es-ES"/>
        </w:rPr>
      </w:pPr>
      <w:r w:rsidRPr="00672728">
        <w:rPr>
          <w:rFonts w:ascii="Arial" w:hAnsi="Arial" w:cs="Arial"/>
          <w:b/>
          <w:bCs/>
          <w:sz w:val="24"/>
          <w:szCs w:val="24"/>
        </w:rPr>
        <w:t>PROHIBICIONES A</w:t>
      </w:r>
      <w:r w:rsidR="00A5583E">
        <w:rPr>
          <w:rFonts w:ascii="Arial" w:hAnsi="Arial" w:cs="Arial"/>
          <w:b/>
          <w:bCs/>
          <w:sz w:val="24"/>
          <w:szCs w:val="24"/>
        </w:rPr>
        <w:t xml:space="preserve"> </w:t>
      </w:r>
      <w:r w:rsidRPr="00672728">
        <w:rPr>
          <w:rFonts w:ascii="Arial" w:hAnsi="Arial" w:cs="Arial"/>
          <w:b/>
          <w:bCs/>
          <w:sz w:val="24"/>
          <w:szCs w:val="24"/>
        </w:rPr>
        <w:t>L</w:t>
      </w:r>
      <w:r w:rsidR="00A5583E">
        <w:rPr>
          <w:rFonts w:ascii="Arial" w:hAnsi="Arial" w:cs="Arial"/>
          <w:b/>
          <w:bCs/>
          <w:sz w:val="24"/>
          <w:szCs w:val="24"/>
        </w:rPr>
        <w:t>OS</w:t>
      </w:r>
      <w:r w:rsidRPr="00672728">
        <w:rPr>
          <w:rFonts w:ascii="Arial" w:hAnsi="Arial" w:cs="Arial"/>
          <w:b/>
          <w:bCs/>
          <w:sz w:val="24"/>
          <w:szCs w:val="24"/>
        </w:rPr>
        <w:t xml:space="preserve"> ACREEDOR</w:t>
      </w:r>
      <w:r w:rsidR="00A5583E">
        <w:rPr>
          <w:rFonts w:ascii="Arial" w:hAnsi="Arial" w:cs="Arial"/>
          <w:b/>
          <w:bCs/>
          <w:sz w:val="24"/>
          <w:szCs w:val="24"/>
        </w:rPr>
        <w:t>ES</w:t>
      </w:r>
      <w:r w:rsidRPr="00672728">
        <w:rPr>
          <w:rFonts w:ascii="Arial" w:hAnsi="Arial" w:cs="Arial"/>
          <w:b/>
          <w:bCs/>
          <w:sz w:val="24"/>
          <w:szCs w:val="24"/>
        </w:rPr>
        <w:t xml:space="preserve"> Y </w:t>
      </w:r>
      <w:r w:rsidR="009D1E59" w:rsidRPr="00672728">
        <w:rPr>
          <w:rFonts w:ascii="Arial" w:hAnsi="Arial" w:cs="Arial"/>
          <w:b/>
          <w:bCs/>
          <w:sz w:val="24"/>
          <w:szCs w:val="24"/>
        </w:rPr>
        <w:t xml:space="preserve">AGENTES DE COBRANZA. </w:t>
      </w:r>
    </w:p>
    <w:p w14:paraId="2C2873F6" w14:textId="77777777" w:rsidR="00D4254A" w:rsidRPr="00672728" w:rsidRDefault="00D4254A" w:rsidP="00672728">
      <w:pPr>
        <w:pStyle w:val="Prrafodelista"/>
        <w:tabs>
          <w:tab w:val="left" w:pos="2835"/>
        </w:tabs>
        <w:jc w:val="both"/>
        <w:rPr>
          <w:rFonts w:ascii="Arial" w:hAnsi="Arial" w:cs="Arial"/>
          <w:sz w:val="24"/>
          <w:szCs w:val="24"/>
          <w:lang w:val="es-ES"/>
        </w:rPr>
      </w:pPr>
    </w:p>
    <w:p w14:paraId="1D86FFEF" w14:textId="62D1F81E" w:rsidR="00CE4409" w:rsidRPr="00672728" w:rsidRDefault="00CE4409">
      <w:pPr>
        <w:pStyle w:val="Prrafodelista"/>
        <w:numPr>
          <w:ilvl w:val="0"/>
          <w:numId w:val="18"/>
        </w:numPr>
        <w:tabs>
          <w:tab w:val="left" w:pos="2835"/>
        </w:tabs>
        <w:jc w:val="both"/>
        <w:rPr>
          <w:rFonts w:ascii="Arial" w:hAnsi="Arial" w:cs="Arial"/>
          <w:sz w:val="24"/>
          <w:szCs w:val="24"/>
          <w:lang w:val="es-ES"/>
        </w:rPr>
      </w:pPr>
      <w:r w:rsidRPr="00672728">
        <w:rPr>
          <w:rFonts w:ascii="Arial" w:hAnsi="Arial" w:cs="Arial"/>
          <w:b/>
          <w:bCs/>
          <w:sz w:val="24"/>
          <w:szCs w:val="24"/>
          <w:lang w:val="es-ES"/>
        </w:rPr>
        <w:t xml:space="preserve">El Artículo 41. Acoso u hostigamiento para la cobranza: </w:t>
      </w:r>
      <w:r w:rsidRPr="00672728">
        <w:rPr>
          <w:rFonts w:ascii="Arial" w:hAnsi="Arial" w:cs="Arial"/>
          <w:sz w:val="24"/>
          <w:szCs w:val="24"/>
          <w:lang w:val="es-ES"/>
        </w:rPr>
        <w:t xml:space="preserve">Se prohíbe al acreedor o agente de cobranzas oprimir, molestar o abusar de manera insistente y repetitiva en contra de una persona, con ocasión de la gestión de cobro de una deuda derivada de un contrato de tarjeta de crédito. Se consideran acciones de acoso u hostigamiento las siguientes: </w:t>
      </w:r>
    </w:p>
    <w:p w14:paraId="03D51B42" w14:textId="77777777" w:rsidR="00D4254A" w:rsidRPr="00672728" w:rsidRDefault="00D4254A">
      <w:pPr>
        <w:pStyle w:val="Prrafodelista"/>
        <w:numPr>
          <w:ilvl w:val="1"/>
          <w:numId w:val="19"/>
        </w:numPr>
        <w:tabs>
          <w:tab w:val="left" w:pos="2835"/>
        </w:tabs>
        <w:jc w:val="both"/>
        <w:rPr>
          <w:rFonts w:ascii="Arial" w:hAnsi="Arial" w:cs="Arial"/>
          <w:sz w:val="24"/>
          <w:szCs w:val="24"/>
          <w:lang w:val="es-ES"/>
        </w:rPr>
      </w:pPr>
      <w:r w:rsidRPr="00672728">
        <w:rPr>
          <w:rFonts w:ascii="Arial" w:hAnsi="Arial" w:cs="Arial"/>
          <w:sz w:val="24"/>
          <w:szCs w:val="24"/>
          <w:lang w:val="es-ES"/>
        </w:rPr>
        <w:lastRenderedPageBreak/>
        <w:t>La realización de comunicaciones para cobro o requerimiento de pago por medio de llamadas telefónicas, mensajes de texto, correos electrónicos o cualquier otro medio análogo, en días y horarios inhábiles;</w:t>
      </w:r>
    </w:p>
    <w:p w14:paraId="218371FE" w14:textId="77777777" w:rsidR="00D4254A" w:rsidRPr="00672728" w:rsidRDefault="00D4254A">
      <w:pPr>
        <w:pStyle w:val="Prrafodelista"/>
        <w:numPr>
          <w:ilvl w:val="1"/>
          <w:numId w:val="19"/>
        </w:numPr>
        <w:tabs>
          <w:tab w:val="left" w:pos="2835"/>
        </w:tabs>
        <w:jc w:val="both"/>
        <w:rPr>
          <w:rFonts w:ascii="Arial" w:hAnsi="Arial" w:cs="Arial"/>
          <w:sz w:val="24"/>
          <w:szCs w:val="24"/>
          <w:lang w:val="es-ES"/>
        </w:rPr>
      </w:pPr>
      <w:r w:rsidRPr="00672728">
        <w:rPr>
          <w:rFonts w:ascii="Arial" w:hAnsi="Arial" w:cs="Arial"/>
          <w:sz w:val="24"/>
          <w:szCs w:val="24"/>
          <w:lang w:val="es-ES"/>
        </w:rPr>
        <w:t>La realización de más de dos comunicaciones durante el día, para cobro o requerimiento de pago, por medio de llamadas telefónicas, mensajes de texto, correos electrónicos o cualquier otro medio análogo;</w:t>
      </w:r>
    </w:p>
    <w:p w14:paraId="4AB8EDE5" w14:textId="77777777" w:rsidR="00D4254A" w:rsidRPr="00672728" w:rsidRDefault="00D4254A">
      <w:pPr>
        <w:pStyle w:val="Prrafodelista"/>
        <w:numPr>
          <w:ilvl w:val="1"/>
          <w:numId w:val="19"/>
        </w:numPr>
        <w:tabs>
          <w:tab w:val="left" w:pos="2835"/>
        </w:tabs>
        <w:jc w:val="both"/>
        <w:rPr>
          <w:rFonts w:ascii="Arial" w:hAnsi="Arial" w:cs="Arial"/>
          <w:sz w:val="24"/>
          <w:szCs w:val="24"/>
          <w:lang w:val="es-ES"/>
        </w:rPr>
      </w:pPr>
      <w:r w:rsidRPr="00672728">
        <w:rPr>
          <w:rFonts w:ascii="Arial" w:hAnsi="Arial" w:cs="Arial"/>
          <w:sz w:val="24"/>
          <w:szCs w:val="24"/>
          <w:lang w:val="es-ES"/>
        </w:rPr>
        <w:t>La comunicación, con objeto de cobro, a personas distintas al deudor o a quienes les fían; y,</w:t>
      </w:r>
    </w:p>
    <w:p w14:paraId="338B551D" w14:textId="77777777" w:rsidR="00D4254A" w:rsidRPr="00672728" w:rsidRDefault="00D4254A">
      <w:pPr>
        <w:pStyle w:val="Prrafodelista"/>
        <w:numPr>
          <w:ilvl w:val="1"/>
          <w:numId w:val="19"/>
        </w:numPr>
        <w:tabs>
          <w:tab w:val="left" w:pos="2835"/>
        </w:tabs>
        <w:jc w:val="both"/>
        <w:rPr>
          <w:rFonts w:ascii="Arial" w:hAnsi="Arial" w:cs="Arial"/>
          <w:sz w:val="24"/>
          <w:szCs w:val="24"/>
          <w:lang w:val="es-ES"/>
        </w:rPr>
      </w:pPr>
      <w:r w:rsidRPr="00672728">
        <w:rPr>
          <w:rFonts w:ascii="Arial" w:hAnsi="Arial" w:cs="Arial"/>
          <w:sz w:val="24"/>
          <w:szCs w:val="24"/>
          <w:lang w:val="es-ES"/>
        </w:rPr>
        <w:t>Pegar avisos en postes y viviendas cercanas a la residencia o trabajo del usuario, o en postes de energía eléctrica, con el fin de causar vergüenza a efecto que se realicen los pagos.</w:t>
      </w:r>
    </w:p>
    <w:p w14:paraId="31FA2E6C" w14:textId="33361416" w:rsidR="00D4254A" w:rsidRPr="00672728" w:rsidRDefault="00D4254A" w:rsidP="00672728">
      <w:pPr>
        <w:pStyle w:val="Prrafodelista"/>
        <w:tabs>
          <w:tab w:val="left" w:pos="2835"/>
        </w:tabs>
        <w:jc w:val="both"/>
        <w:rPr>
          <w:rFonts w:ascii="Arial" w:hAnsi="Arial" w:cs="Arial"/>
          <w:sz w:val="24"/>
          <w:szCs w:val="24"/>
          <w:lang w:val="es-ES"/>
        </w:rPr>
      </w:pPr>
    </w:p>
    <w:p w14:paraId="1EDA8D10" w14:textId="19A35AB6" w:rsidR="00521AA4" w:rsidRPr="00672728" w:rsidRDefault="00CE4409">
      <w:pPr>
        <w:pStyle w:val="Prrafodelista"/>
        <w:numPr>
          <w:ilvl w:val="0"/>
          <w:numId w:val="18"/>
        </w:numPr>
        <w:tabs>
          <w:tab w:val="left" w:pos="2835"/>
        </w:tabs>
        <w:jc w:val="both"/>
        <w:rPr>
          <w:rFonts w:ascii="Arial" w:hAnsi="Arial" w:cs="Arial"/>
          <w:b/>
          <w:bCs/>
          <w:sz w:val="24"/>
          <w:szCs w:val="24"/>
          <w:lang w:val="es-ES"/>
        </w:rPr>
      </w:pPr>
      <w:r w:rsidRPr="00672728">
        <w:rPr>
          <w:rFonts w:ascii="Arial" w:hAnsi="Arial" w:cs="Arial"/>
          <w:b/>
          <w:bCs/>
          <w:sz w:val="24"/>
          <w:szCs w:val="24"/>
          <w:lang w:val="es-ES"/>
        </w:rPr>
        <w:t xml:space="preserve">El Artículo 42. Prohibición de uso de prácticas abusivas en las cobranzas: </w:t>
      </w:r>
      <w:r w:rsidRPr="00672728">
        <w:rPr>
          <w:rFonts w:ascii="Arial" w:hAnsi="Arial" w:cs="Arial"/>
          <w:sz w:val="24"/>
          <w:szCs w:val="24"/>
          <w:lang w:val="es-ES"/>
        </w:rPr>
        <w:t>Quedan prohibidas las prácticas abusivas con ocasión de la cobranza por parte de emisores de tarjeta de crédito, gestoras, agencias de cobranza u otros que en nombre de aquellas realicen tales actividades, incluidos los profesionales independientes. Las gestiones de cobro deberán hacerse únicamente a las personas deudoras y quienes les fían, por lo que no se podrán realizar hacia personas distintas a las ya indicadas. Igualmente, quedan prohibidas las prácticas de acoso y hostigamiento para la cobranza de las acreencias, conforme lo que para el efecto dispone el artículo anterior</w:t>
      </w:r>
      <w:r w:rsidRPr="00672728">
        <w:rPr>
          <w:rFonts w:ascii="Arial" w:hAnsi="Arial" w:cs="Arial"/>
          <w:color w:val="FF0000"/>
          <w:sz w:val="24"/>
          <w:szCs w:val="24"/>
          <w:lang w:val="es-ES"/>
        </w:rPr>
        <w:t xml:space="preserve">.  </w:t>
      </w:r>
    </w:p>
    <w:p w14:paraId="4BAB515A" w14:textId="77777777" w:rsidR="00D4254A" w:rsidRPr="00672728" w:rsidRDefault="00D4254A" w:rsidP="00672728">
      <w:pPr>
        <w:pStyle w:val="Prrafodelista"/>
        <w:tabs>
          <w:tab w:val="left" w:pos="2835"/>
        </w:tabs>
        <w:jc w:val="both"/>
        <w:rPr>
          <w:rFonts w:ascii="Arial" w:hAnsi="Arial" w:cs="Arial"/>
          <w:b/>
          <w:bCs/>
          <w:sz w:val="24"/>
          <w:szCs w:val="24"/>
          <w:lang w:val="es-ES"/>
        </w:rPr>
      </w:pPr>
    </w:p>
    <w:p w14:paraId="2D5F135E" w14:textId="2C598BF4" w:rsidR="00214FF6" w:rsidRPr="00672728" w:rsidRDefault="00214FF6">
      <w:pPr>
        <w:pStyle w:val="Prrafodelista"/>
        <w:numPr>
          <w:ilvl w:val="0"/>
          <w:numId w:val="1"/>
        </w:numPr>
        <w:tabs>
          <w:tab w:val="left" w:pos="2835"/>
        </w:tabs>
        <w:jc w:val="both"/>
        <w:rPr>
          <w:rFonts w:ascii="Arial" w:hAnsi="Arial" w:cs="Arial"/>
          <w:sz w:val="24"/>
          <w:szCs w:val="24"/>
          <w:lang w:val="es-ES"/>
        </w:rPr>
      </w:pPr>
      <w:r w:rsidRPr="00672728">
        <w:rPr>
          <w:rFonts w:ascii="Arial" w:hAnsi="Arial" w:cs="Arial"/>
          <w:b/>
          <w:bCs/>
          <w:sz w:val="24"/>
          <w:szCs w:val="24"/>
          <w:lang w:val="es-ES"/>
        </w:rPr>
        <w:t>DERECHO</w:t>
      </w:r>
      <w:r w:rsidR="00023040">
        <w:rPr>
          <w:rFonts w:ascii="Arial" w:hAnsi="Arial" w:cs="Arial"/>
          <w:b/>
          <w:bCs/>
          <w:sz w:val="24"/>
          <w:szCs w:val="24"/>
          <w:lang w:val="es-ES"/>
        </w:rPr>
        <w:t>S</w:t>
      </w:r>
      <w:r w:rsidR="00D4254A" w:rsidRPr="00672728">
        <w:rPr>
          <w:rFonts w:ascii="Arial" w:hAnsi="Arial" w:cs="Arial"/>
          <w:b/>
          <w:bCs/>
          <w:sz w:val="24"/>
          <w:szCs w:val="24"/>
          <w:lang w:val="es-ES"/>
        </w:rPr>
        <w:t xml:space="preserve">, OBLIGACIONES Y </w:t>
      </w:r>
      <w:r w:rsidR="004249BE" w:rsidRPr="00672728">
        <w:rPr>
          <w:rFonts w:ascii="Arial" w:hAnsi="Arial" w:cs="Arial"/>
          <w:b/>
          <w:bCs/>
          <w:sz w:val="24"/>
          <w:szCs w:val="24"/>
          <w:lang w:val="es-ES"/>
        </w:rPr>
        <w:t>PROHIBICIONES DE</w:t>
      </w:r>
      <w:r w:rsidRPr="00672728">
        <w:rPr>
          <w:rFonts w:ascii="Arial" w:hAnsi="Arial" w:cs="Arial"/>
          <w:b/>
          <w:bCs/>
          <w:sz w:val="24"/>
          <w:szCs w:val="24"/>
          <w:lang w:val="es-ES"/>
        </w:rPr>
        <w:t xml:space="preserve"> LOS AFILIADOS</w:t>
      </w:r>
      <w:r w:rsidRPr="00672728">
        <w:rPr>
          <w:rFonts w:ascii="Arial" w:hAnsi="Arial" w:cs="Arial"/>
          <w:sz w:val="24"/>
          <w:szCs w:val="24"/>
          <w:lang w:val="es-ES"/>
        </w:rPr>
        <w:t>.</w:t>
      </w:r>
    </w:p>
    <w:p w14:paraId="0C726C97" w14:textId="77777777" w:rsidR="004249BE" w:rsidRPr="00672728" w:rsidRDefault="004249BE" w:rsidP="00672728">
      <w:pPr>
        <w:pStyle w:val="Prrafodelista"/>
        <w:tabs>
          <w:tab w:val="left" w:pos="2835"/>
        </w:tabs>
        <w:ind w:left="360"/>
        <w:jc w:val="both"/>
        <w:rPr>
          <w:rFonts w:ascii="Arial" w:hAnsi="Arial" w:cs="Arial"/>
          <w:sz w:val="24"/>
          <w:szCs w:val="24"/>
          <w:lang w:val="es-ES"/>
        </w:rPr>
      </w:pPr>
    </w:p>
    <w:p w14:paraId="70056097" w14:textId="7B6AF66A" w:rsidR="00D4254A" w:rsidRPr="00672728" w:rsidRDefault="00D4254A">
      <w:pPr>
        <w:pStyle w:val="Prrafodelista"/>
        <w:numPr>
          <w:ilvl w:val="1"/>
          <w:numId w:val="1"/>
        </w:numPr>
        <w:tabs>
          <w:tab w:val="left" w:pos="1134"/>
        </w:tabs>
        <w:jc w:val="both"/>
        <w:rPr>
          <w:rFonts w:ascii="Arial" w:hAnsi="Arial" w:cs="Arial"/>
          <w:sz w:val="24"/>
          <w:szCs w:val="24"/>
          <w:lang w:val="es-ES"/>
        </w:rPr>
      </w:pPr>
      <w:r w:rsidRPr="00672728">
        <w:rPr>
          <w:rFonts w:ascii="Arial" w:hAnsi="Arial" w:cs="Arial"/>
          <w:b/>
          <w:bCs/>
          <w:sz w:val="24"/>
          <w:szCs w:val="24"/>
          <w:lang w:val="es-ES"/>
        </w:rPr>
        <w:t xml:space="preserve">DERECHOS </w:t>
      </w:r>
      <w:r w:rsidR="00023040">
        <w:rPr>
          <w:rFonts w:ascii="Arial" w:hAnsi="Arial" w:cs="Arial"/>
          <w:b/>
          <w:bCs/>
          <w:sz w:val="24"/>
          <w:szCs w:val="24"/>
          <w:lang w:val="es-ES"/>
        </w:rPr>
        <w:t xml:space="preserve">DE LOS </w:t>
      </w:r>
      <w:r w:rsidRPr="00672728">
        <w:rPr>
          <w:rFonts w:ascii="Arial" w:hAnsi="Arial" w:cs="Arial"/>
          <w:b/>
          <w:bCs/>
          <w:sz w:val="24"/>
          <w:szCs w:val="24"/>
          <w:lang w:val="es-ES"/>
        </w:rPr>
        <w:t>AFILIADOS:</w:t>
      </w:r>
    </w:p>
    <w:p w14:paraId="073692DC" w14:textId="77777777" w:rsidR="004249BE" w:rsidRPr="00672728" w:rsidRDefault="004249BE" w:rsidP="00672728">
      <w:pPr>
        <w:pStyle w:val="Prrafodelista"/>
        <w:tabs>
          <w:tab w:val="left" w:pos="2835"/>
        </w:tabs>
        <w:ind w:left="792"/>
        <w:jc w:val="both"/>
        <w:rPr>
          <w:rFonts w:ascii="Arial" w:hAnsi="Arial" w:cs="Arial"/>
          <w:sz w:val="24"/>
          <w:szCs w:val="24"/>
          <w:lang w:val="es-ES"/>
        </w:rPr>
      </w:pPr>
    </w:p>
    <w:p w14:paraId="195761D1" w14:textId="6985162B" w:rsidR="00D4254A" w:rsidRPr="00672728" w:rsidRDefault="00D4254A">
      <w:pPr>
        <w:pStyle w:val="Prrafodelista"/>
        <w:numPr>
          <w:ilvl w:val="2"/>
          <w:numId w:val="1"/>
        </w:numPr>
        <w:tabs>
          <w:tab w:val="left" w:pos="2835"/>
        </w:tabs>
        <w:jc w:val="both"/>
        <w:rPr>
          <w:rFonts w:ascii="Arial" w:hAnsi="Arial" w:cs="Arial"/>
          <w:sz w:val="24"/>
          <w:szCs w:val="24"/>
          <w:lang w:val="es-ES"/>
        </w:rPr>
      </w:pPr>
      <w:r w:rsidRPr="00672728">
        <w:rPr>
          <w:rFonts w:ascii="Arial" w:hAnsi="Arial" w:cs="Arial"/>
          <w:b/>
          <w:bCs/>
          <w:sz w:val="24"/>
          <w:szCs w:val="24"/>
          <w:lang w:val="es-ES"/>
        </w:rPr>
        <w:t>El Artículo 32. Derechos de los afiliados:</w:t>
      </w:r>
      <w:r w:rsidRPr="00672728">
        <w:rPr>
          <w:rFonts w:ascii="Arial" w:hAnsi="Arial" w:cs="Arial"/>
          <w:sz w:val="24"/>
          <w:szCs w:val="24"/>
          <w:lang w:val="es-ES"/>
        </w:rPr>
        <w:t xml:space="preserve"> </w:t>
      </w:r>
    </w:p>
    <w:p w14:paraId="48504433" w14:textId="59D5247F" w:rsidR="00D4254A" w:rsidRDefault="00D4254A">
      <w:pPr>
        <w:pStyle w:val="Prrafodelista"/>
        <w:numPr>
          <w:ilvl w:val="3"/>
          <w:numId w:val="18"/>
        </w:numPr>
        <w:tabs>
          <w:tab w:val="left" w:pos="993"/>
        </w:tabs>
        <w:ind w:left="1418" w:hanging="425"/>
        <w:jc w:val="both"/>
        <w:rPr>
          <w:rFonts w:ascii="Arial" w:hAnsi="Arial" w:cs="Arial"/>
          <w:sz w:val="24"/>
          <w:szCs w:val="24"/>
          <w:lang w:val="es-ES"/>
        </w:rPr>
      </w:pPr>
      <w:r w:rsidRPr="00672728">
        <w:rPr>
          <w:rFonts w:ascii="Arial" w:hAnsi="Arial" w:cs="Arial"/>
          <w:sz w:val="24"/>
          <w:szCs w:val="24"/>
          <w:lang w:val="es-ES"/>
        </w:rPr>
        <w:t>Obtener del operador que corresponda, el reembolso de las transacciones efectuadas con tarjetas de crédito, previamente autorizadas conforme los procedimientos o medios establecidos para el efecto, en los plazos y condiciones establecidos en el contrato;</w:t>
      </w:r>
    </w:p>
    <w:p w14:paraId="4251A81F" w14:textId="696C0C09" w:rsidR="00D4254A" w:rsidRDefault="00D4254A">
      <w:pPr>
        <w:pStyle w:val="Prrafodelista"/>
        <w:numPr>
          <w:ilvl w:val="3"/>
          <w:numId w:val="18"/>
        </w:numPr>
        <w:tabs>
          <w:tab w:val="left" w:pos="993"/>
        </w:tabs>
        <w:ind w:left="1418" w:hanging="425"/>
        <w:jc w:val="both"/>
        <w:rPr>
          <w:rFonts w:ascii="Arial" w:hAnsi="Arial" w:cs="Arial"/>
          <w:sz w:val="24"/>
          <w:szCs w:val="24"/>
          <w:lang w:val="es-ES"/>
        </w:rPr>
      </w:pPr>
      <w:r w:rsidRPr="00895601">
        <w:rPr>
          <w:rFonts w:ascii="Arial" w:hAnsi="Arial" w:cs="Arial"/>
          <w:sz w:val="24"/>
          <w:szCs w:val="24"/>
          <w:lang w:val="es-ES"/>
        </w:rPr>
        <w:t>Obtener del emisor u operador el equipo, suministros y sistemas necesarios, para la aceptación, autorización y procesamiento de las operaciones realizadas con tarjetas de crédito, según se establezca en el contrato correspondiente;</w:t>
      </w:r>
    </w:p>
    <w:p w14:paraId="51AB847A" w14:textId="62A9F2C2" w:rsidR="00D4254A" w:rsidRDefault="00D4254A">
      <w:pPr>
        <w:pStyle w:val="Prrafodelista"/>
        <w:numPr>
          <w:ilvl w:val="3"/>
          <w:numId w:val="18"/>
        </w:numPr>
        <w:tabs>
          <w:tab w:val="left" w:pos="993"/>
        </w:tabs>
        <w:ind w:left="1418" w:hanging="425"/>
        <w:jc w:val="both"/>
        <w:rPr>
          <w:rFonts w:ascii="Arial" w:hAnsi="Arial" w:cs="Arial"/>
          <w:sz w:val="24"/>
          <w:szCs w:val="24"/>
          <w:lang w:val="es-ES"/>
        </w:rPr>
      </w:pPr>
      <w:r w:rsidRPr="00895601">
        <w:rPr>
          <w:rFonts w:ascii="Arial" w:hAnsi="Arial" w:cs="Arial"/>
          <w:sz w:val="24"/>
          <w:szCs w:val="24"/>
          <w:lang w:val="es-ES"/>
        </w:rPr>
        <w:t>Recibir del emisor u operador capacitación sobre el manejo, uso, operatoria y medidas de seguridad relacionadas con tarjetas de crédito;</w:t>
      </w:r>
    </w:p>
    <w:p w14:paraId="5305581D" w14:textId="12BA7D93" w:rsidR="00D4254A" w:rsidRDefault="00D4254A">
      <w:pPr>
        <w:pStyle w:val="Prrafodelista"/>
        <w:numPr>
          <w:ilvl w:val="3"/>
          <w:numId w:val="18"/>
        </w:numPr>
        <w:tabs>
          <w:tab w:val="left" w:pos="993"/>
        </w:tabs>
        <w:ind w:left="1418" w:hanging="425"/>
        <w:jc w:val="both"/>
        <w:rPr>
          <w:rFonts w:ascii="Arial" w:hAnsi="Arial" w:cs="Arial"/>
          <w:sz w:val="24"/>
          <w:szCs w:val="24"/>
          <w:lang w:val="es-ES"/>
        </w:rPr>
      </w:pPr>
      <w:r w:rsidRPr="00895601">
        <w:rPr>
          <w:rFonts w:ascii="Arial" w:hAnsi="Arial" w:cs="Arial"/>
          <w:sz w:val="24"/>
          <w:szCs w:val="24"/>
          <w:lang w:val="es-ES"/>
        </w:rPr>
        <w:t>Obtener del operador la instalación de los sistemas adecuados para prevenir el uso indebido de tarjetas de crédito canceladas o inhabilitadas;</w:t>
      </w:r>
    </w:p>
    <w:p w14:paraId="48FB9F02" w14:textId="1C68ED1E" w:rsidR="00D4254A" w:rsidRDefault="00D4254A">
      <w:pPr>
        <w:pStyle w:val="Prrafodelista"/>
        <w:numPr>
          <w:ilvl w:val="3"/>
          <w:numId w:val="18"/>
        </w:numPr>
        <w:tabs>
          <w:tab w:val="left" w:pos="993"/>
        </w:tabs>
        <w:ind w:left="1418" w:hanging="425"/>
        <w:jc w:val="both"/>
        <w:rPr>
          <w:rFonts w:ascii="Arial" w:hAnsi="Arial" w:cs="Arial"/>
          <w:sz w:val="24"/>
          <w:szCs w:val="24"/>
          <w:lang w:val="es-ES"/>
        </w:rPr>
      </w:pPr>
      <w:r w:rsidRPr="00895601">
        <w:rPr>
          <w:rFonts w:ascii="Arial" w:hAnsi="Arial" w:cs="Arial"/>
          <w:sz w:val="24"/>
          <w:szCs w:val="24"/>
          <w:lang w:val="es-ES"/>
        </w:rPr>
        <w:lastRenderedPageBreak/>
        <w:t>Obtener del operador la instalación de los sistemas adecuados para prevenir el uso indebido de tarjetas de crédito canceladas o inhabilitadas;</w:t>
      </w:r>
    </w:p>
    <w:p w14:paraId="18041462" w14:textId="496EC5D9" w:rsidR="00D4254A" w:rsidRPr="00895601" w:rsidRDefault="00D4254A">
      <w:pPr>
        <w:pStyle w:val="Prrafodelista"/>
        <w:numPr>
          <w:ilvl w:val="3"/>
          <w:numId w:val="18"/>
        </w:numPr>
        <w:tabs>
          <w:tab w:val="left" w:pos="993"/>
        </w:tabs>
        <w:ind w:left="1418" w:hanging="425"/>
        <w:jc w:val="both"/>
        <w:rPr>
          <w:rFonts w:ascii="Arial" w:hAnsi="Arial" w:cs="Arial"/>
          <w:sz w:val="24"/>
          <w:szCs w:val="24"/>
          <w:lang w:val="es-ES"/>
        </w:rPr>
      </w:pPr>
      <w:r w:rsidRPr="00895601">
        <w:rPr>
          <w:rFonts w:ascii="Arial" w:hAnsi="Arial" w:cs="Arial"/>
          <w:sz w:val="24"/>
          <w:szCs w:val="24"/>
          <w:lang w:val="es-ES"/>
        </w:rPr>
        <w:t>No asumir cualquier cargo o pérdida por transacciones con tarjetas de crédito que hayan sido clonadas, falsificadas o robadas y que se compruebe que los dispositivos del operador no permiten la inhabilitación o identificación inmediata.</w:t>
      </w:r>
    </w:p>
    <w:p w14:paraId="1258B430" w14:textId="77777777" w:rsidR="00D4254A" w:rsidRDefault="00D4254A" w:rsidP="00672728">
      <w:pPr>
        <w:pStyle w:val="Prrafodelista"/>
        <w:tabs>
          <w:tab w:val="left" w:pos="2835"/>
        </w:tabs>
        <w:ind w:left="360"/>
        <w:jc w:val="both"/>
        <w:rPr>
          <w:rFonts w:ascii="Arial" w:hAnsi="Arial" w:cs="Arial"/>
          <w:sz w:val="24"/>
          <w:szCs w:val="24"/>
          <w:lang w:val="es-ES"/>
        </w:rPr>
      </w:pPr>
    </w:p>
    <w:p w14:paraId="22E0456E" w14:textId="56C1F961" w:rsidR="004249BE" w:rsidRPr="00672728" w:rsidRDefault="004249BE">
      <w:pPr>
        <w:pStyle w:val="Prrafodelista"/>
        <w:numPr>
          <w:ilvl w:val="1"/>
          <w:numId w:val="1"/>
        </w:numPr>
        <w:tabs>
          <w:tab w:val="left" w:pos="993"/>
        </w:tabs>
        <w:jc w:val="both"/>
        <w:rPr>
          <w:rFonts w:ascii="Arial" w:hAnsi="Arial" w:cs="Arial"/>
          <w:sz w:val="24"/>
          <w:szCs w:val="24"/>
          <w:lang w:val="es-ES"/>
        </w:rPr>
      </w:pPr>
      <w:r w:rsidRPr="00672728">
        <w:rPr>
          <w:rFonts w:ascii="Arial" w:hAnsi="Arial" w:cs="Arial"/>
          <w:b/>
          <w:bCs/>
          <w:sz w:val="24"/>
          <w:szCs w:val="24"/>
          <w:lang w:val="es-ES"/>
        </w:rPr>
        <w:t xml:space="preserve">OBLIGACIONES </w:t>
      </w:r>
      <w:r w:rsidR="00BA4B18">
        <w:rPr>
          <w:rFonts w:ascii="Arial" w:hAnsi="Arial" w:cs="Arial"/>
          <w:b/>
          <w:bCs/>
          <w:sz w:val="24"/>
          <w:szCs w:val="24"/>
          <w:lang w:val="es-ES"/>
        </w:rPr>
        <w:t xml:space="preserve">DE LOS </w:t>
      </w:r>
      <w:r w:rsidRPr="00672728">
        <w:rPr>
          <w:rFonts w:ascii="Arial" w:hAnsi="Arial" w:cs="Arial"/>
          <w:b/>
          <w:bCs/>
          <w:sz w:val="24"/>
          <w:szCs w:val="24"/>
          <w:lang w:val="es-ES"/>
        </w:rPr>
        <w:t>AFILIADOS:</w:t>
      </w:r>
    </w:p>
    <w:p w14:paraId="10B735F6" w14:textId="77777777" w:rsidR="00521AA4" w:rsidRPr="00672728" w:rsidRDefault="00521AA4" w:rsidP="00672728">
      <w:pPr>
        <w:pStyle w:val="Prrafodelista"/>
        <w:tabs>
          <w:tab w:val="left" w:pos="2835"/>
        </w:tabs>
        <w:ind w:left="851"/>
        <w:jc w:val="both"/>
        <w:rPr>
          <w:rFonts w:ascii="Arial" w:hAnsi="Arial" w:cs="Arial"/>
          <w:sz w:val="24"/>
          <w:szCs w:val="24"/>
          <w:lang w:val="es-ES"/>
        </w:rPr>
      </w:pPr>
    </w:p>
    <w:p w14:paraId="457B69D3" w14:textId="77B76F34" w:rsidR="00D4254A" w:rsidRPr="00672728" w:rsidRDefault="00D4254A">
      <w:pPr>
        <w:pStyle w:val="Prrafodelista"/>
        <w:numPr>
          <w:ilvl w:val="2"/>
          <w:numId w:val="1"/>
        </w:numPr>
        <w:tabs>
          <w:tab w:val="left" w:pos="2835"/>
        </w:tabs>
        <w:jc w:val="both"/>
        <w:rPr>
          <w:rFonts w:ascii="Arial" w:hAnsi="Arial" w:cs="Arial"/>
          <w:sz w:val="24"/>
          <w:szCs w:val="24"/>
          <w:lang w:val="es-ES"/>
        </w:rPr>
      </w:pPr>
      <w:r w:rsidRPr="00672728">
        <w:rPr>
          <w:rFonts w:ascii="Arial" w:hAnsi="Arial" w:cs="Arial"/>
          <w:b/>
          <w:bCs/>
          <w:sz w:val="24"/>
          <w:szCs w:val="24"/>
          <w:lang w:val="es-ES"/>
        </w:rPr>
        <w:t>El Artículo 31. Obligaciones de los afiliados:</w:t>
      </w:r>
      <w:r w:rsidRPr="00672728">
        <w:rPr>
          <w:rFonts w:ascii="Arial" w:hAnsi="Arial" w:cs="Arial"/>
          <w:sz w:val="24"/>
          <w:szCs w:val="24"/>
          <w:lang w:val="es-ES"/>
        </w:rPr>
        <w:t xml:space="preserve"> </w:t>
      </w:r>
    </w:p>
    <w:p w14:paraId="419FF429" w14:textId="77777777" w:rsidR="00CE1F30" w:rsidRPr="00672728" w:rsidRDefault="00CE1F30" w:rsidP="00672728">
      <w:pPr>
        <w:pStyle w:val="Prrafodelista"/>
        <w:tabs>
          <w:tab w:val="left" w:pos="2835"/>
        </w:tabs>
        <w:ind w:left="1080"/>
        <w:jc w:val="both"/>
        <w:rPr>
          <w:rFonts w:ascii="Arial" w:hAnsi="Arial" w:cs="Arial"/>
          <w:sz w:val="24"/>
          <w:szCs w:val="24"/>
          <w:lang w:val="es-ES"/>
        </w:rPr>
      </w:pPr>
    </w:p>
    <w:p w14:paraId="2A979912" w14:textId="2F61CA21" w:rsidR="00D4254A" w:rsidRDefault="00D4254A">
      <w:pPr>
        <w:pStyle w:val="Prrafodelista"/>
        <w:numPr>
          <w:ilvl w:val="3"/>
          <w:numId w:val="19"/>
        </w:numPr>
        <w:ind w:left="1418" w:hanging="284"/>
        <w:jc w:val="both"/>
        <w:rPr>
          <w:rFonts w:ascii="Arial" w:hAnsi="Arial" w:cs="Arial"/>
          <w:sz w:val="24"/>
          <w:szCs w:val="24"/>
          <w:lang w:val="es-ES"/>
        </w:rPr>
      </w:pPr>
      <w:r w:rsidRPr="00672728">
        <w:rPr>
          <w:rFonts w:ascii="Arial" w:hAnsi="Arial" w:cs="Arial"/>
          <w:sz w:val="24"/>
          <w:szCs w:val="24"/>
          <w:lang w:val="es-ES"/>
        </w:rPr>
        <w:t>Mantener en un lugar visible al público el nombre de la marca de la tarjeta de crédito que acepta, la cual deberá retirar cuando venza o termine el contrato con el emisor u operador;</w:t>
      </w:r>
    </w:p>
    <w:p w14:paraId="42ECD341" w14:textId="746D06F2" w:rsidR="00D4254A"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Entregar una copia física o electrónica al tarjetahabiente del comprobante de las operaciones realizadas con la tarjeta de crédito, excepto en transacciones que por su naturaleza no aplique;</w:t>
      </w:r>
    </w:p>
    <w:p w14:paraId="1E27F1CC" w14:textId="32FF1235" w:rsidR="00D4254A"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Requerir la firma o identificación por los medios electrónicos disponibles, del tarjetahabiente, en el comprobante de la operación respectiva, cuando así lo requieran las políticas del emisor, del operador o de las marcas;</w:t>
      </w:r>
    </w:p>
    <w:p w14:paraId="7D73DF2B" w14:textId="27187230" w:rsidR="00D4254A"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Devolver la tarjeta de crédito al tarjetahabiente, una vez efectuada la transacción;</w:t>
      </w:r>
    </w:p>
    <w:p w14:paraId="61458070" w14:textId="74B1824B" w:rsidR="00D4254A"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No aceptar tarjetas de crédito que no cumplan con lo estipulado en esta Ley;</w:t>
      </w:r>
    </w:p>
    <w:p w14:paraId="09B1EA57" w14:textId="2B717E97" w:rsidR="00D4254A"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Proteger la información de los tarjetahabientes que hayan efectuado transacciones en su comercio y cumplir con las políticas de protección de datos estipulados por emisores, operadores o marcas;</w:t>
      </w:r>
    </w:p>
    <w:p w14:paraId="0977BEEF" w14:textId="00B63763" w:rsidR="00D4254A" w:rsidRPr="00795E6F" w:rsidRDefault="00D4254A">
      <w:pPr>
        <w:pStyle w:val="Prrafodelista"/>
        <w:numPr>
          <w:ilvl w:val="3"/>
          <w:numId w:val="19"/>
        </w:numPr>
        <w:ind w:left="1418" w:hanging="284"/>
        <w:jc w:val="both"/>
        <w:rPr>
          <w:rFonts w:ascii="Arial" w:hAnsi="Arial" w:cs="Arial"/>
          <w:sz w:val="24"/>
          <w:szCs w:val="24"/>
          <w:lang w:val="es-ES"/>
        </w:rPr>
      </w:pPr>
      <w:r w:rsidRPr="00795E6F">
        <w:rPr>
          <w:rFonts w:ascii="Arial" w:hAnsi="Arial" w:cs="Arial"/>
          <w:sz w:val="24"/>
          <w:szCs w:val="24"/>
          <w:lang w:val="es-ES"/>
        </w:rPr>
        <w:t>Realizar el debido control y supervisión sobre su personal que realice operaciones de cobro con tarjeta de crédito.</w:t>
      </w:r>
    </w:p>
    <w:p w14:paraId="66AFEE95" w14:textId="77777777" w:rsidR="00CE1F30" w:rsidRPr="00672728" w:rsidRDefault="00CE1F30" w:rsidP="00672728">
      <w:pPr>
        <w:pStyle w:val="Prrafodelista"/>
        <w:tabs>
          <w:tab w:val="left" w:pos="2835"/>
        </w:tabs>
        <w:ind w:left="1080"/>
        <w:jc w:val="both"/>
        <w:rPr>
          <w:rFonts w:ascii="Arial" w:hAnsi="Arial" w:cs="Arial"/>
          <w:sz w:val="24"/>
          <w:szCs w:val="24"/>
          <w:lang w:val="es-ES"/>
        </w:rPr>
      </w:pPr>
    </w:p>
    <w:p w14:paraId="53100ADD" w14:textId="758B1A49" w:rsidR="00D4254A" w:rsidRPr="00672728" w:rsidRDefault="00D4254A">
      <w:pPr>
        <w:pStyle w:val="Prrafodelista"/>
        <w:numPr>
          <w:ilvl w:val="1"/>
          <w:numId w:val="1"/>
        </w:numPr>
        <w:ind w:left="851" w:hanging="574"/>
        <w:jc w:val="both"/>
        <w:rPr>
          <w:rFonts w:ascii="Arial" w:hAnsi="Arial" w:cs="Arial"/>
          <w:b/>
          <w:bCs/>
          <w:sz w:val="24"/>
          <w:szCs w:val="24"/>
          <w:lang w:val="es-ES"/>
        </w:rPr>
      </w:pPr>
      <w:r w:rsidRPr="00672728">
        <w:rPr>
          <w:rFonts w:ascii="Arial" w:hAnsi="Arial" w:cs="Arial"/>
          <w:b/>
          <w:bCs/>
          <w:sz w:val="24"/>
          <w:szCs w:val="24"/>
          <w:lang w:val="es-ES"/>
        </w:rPr>
        <w:t>PROHIBICIONES DE LOS AFILIADOS.</w:t>
      </w:r>
    </w:p>
    <w:p w14:paraId="0971C11B" w14:textId="77777777" w:rsidR="00CE1F30" w:rsidRPr="00672728" w:rsidRDefault="00CE1F30" w:rsidP="00672728">
      <w:pPr>
        <w:pStyle w:val="Prrafodelista"/>
        <w:tabs>
          <w:tab w:val="left" w:pos="2835"/>
        </w:tabs>
        <w:ind w:left="792"/>
        <w:jc w:val="both"/>
        <w:rPr>
          <w:rFonts w:ascii="Arial" w:hAnsi="Arial" w:cs="Arial"/>
          <w:b/>
          <w:bCs/>
          <w:sz w:val="24"/>
          <w:szCs w:val="24"/>
          <w:lang w:val="es-ES"/>
        </w:rPr>
      </w:pPr>
    </w:p>
    <w:p w14:paraId="4A1ED50E" w14:textId="4F1D93B3" w:rsidR="00E3620B" w:rsidRDefault="00795E6F">
      <w:pPr>
        <w:pStyle w:val="Prrafodelista"/>
        <w:numPr>
          <w:ilvl w:val="2"/>
          <w:numId w:val="1"/>
        </w:numPr>
        <w:tabs>
          <w:tab w:val="left" w:pos="2835"/>
        </w:tabs>
        <w:ind w:hanging="229"/>
        <w:jc w:val="both"/>
        <w:rPr>
          <w:rFonts w:ascii="Arial" w:hAnsi="Arial" w:cs="Arial"/>
          <w:sz w:val="24"/>
          <w:szCs w:val="24"/>
          <w:lang w:val="es-ES"/>
        </w:rPr>
      </w:pPr>
      <w:r>
        <w:rPr>
          <w:rFonts w:ascii="Arial" w:hAnsi="Arial" w:cs="Arial"/>
          <w:b/>
          <w:bCs/>
          <w:sz w:val="24"/>
          <w:szCs w:val="24"/>
          <w:lang w:val="es-ES"/>
        </w:rPr>
        <w:t xml:space="preserve"> </w:t>
      </w:r>
      <w:r w:rsidR="00D4254A" w:rsidRPr="00672728">
        <w:rPr>
          <w:rFonts w:ascii="Arial" w:hAnsi="Arial" w:cs="Arial"/>
          <w:b/>
          <w:bCs/>
          <w:sz w:val="24"/>
          <w:szCs w:val="24"/>
          <w:lang w:val="es-ES"/>
        </w:rPr>
        <w:t>El Artículo 33. Prohibiciones de los afiliados</w:t>
      </w:r>
      <w:r w:rsidR="00D4254A" w:rsidRPr="00672728">
        <w:rPr>
          <w:rFonts w:ascii="Arial" w:hAnsi="Arial" w:cs="Arial"/>
          <w:sz w:val="24"/>
          <w:szCs w:val="24"/>
          <w:lang w:val="es-ES"/>
        </w:rPr>
        <w:t>: Los afiliados no podrán aplicar recargos por la adquisición de bienes o servicios que el tarjetahabiente realice en su establecimiento por efectuar el pago con tarjeta de crédito.</w:t>
      </w:r>
    </w:p>
    <w:p w14:paraId="39A11C85" w14:textId="77777777" w:rsidR="00854D0B" w:rsidRDefault="00854D0B" w:rsidP="00854D0B">
      <w:pPr>
        <w:tabs>
          <w:tab w:val="left" w:pos="2835"/>
        </w:tabs>
        <w:jc w:val="both"/>
        <w:rPr>
          <w:rFonts w:ascii="Arial" w:hAnsi="Arial" w:cs="Arial"/>
          <w:sz w:val="24"/>
          <w:szCs w:val="24"/>
          <w:lang w:val="es-ES"/>
        </w:rPr>
      </w:pPr>
    </w:p>
    <w:p w14:paraId="1C283A39" w14:textId="77777777" w:rsidR="00854D0B" w:rsidRDefault="00854D0B" w:rsidP="00854D0B">
      <w:pPr>
        <w:tabs>
          <w:tab w:val="left" w:pos="2835"/>
        </w:tabs>
        <w:jc w:val="both"/>
        <w:rPr>
          <w:rFonts w:ascii="Arial" w:hAnsi="Arial" w:cs="Arial"/>
          <w:sz w:val="24"/>
          <w:szCs w:val="24"/>
          <w:lang w:val="es-ES"/>
        </w:rPr>
      </w:pPr>
    </w:p>
    <w:p w14:paraId="318E7CE6" w14:textId="77777777" w:rsidR="00854D0B" w:rsidRPr="00854D0B" w:rsidRDefault="00854D0B" w:rsidP="00854D0B">
      <w:pPr>
        <w:tabs>
          <w:tab w:val="left" w:pos="2835"/>
        </w:tabs>
        <w:jc w:val="both"/>
        <w:rPr>
          <w:rFonts w:ascii="Arial" w:hAnsi="Arial" w:cs="Arial"/>
          <w:sz w:val="24"/>
          <w:szCs w:val="24"/>
          <w:lang w:val="es-ES"/>
        </w:rPr>
      </w:pPr>
    </w:p>
    <w:p w14:paraId="48101323" w14:textId="77777777" w:rsidR="00CE1F30" w:rsidRPr="00672728" w:rsidRDefault="00CE1F30" w:rsidP="00672728">
      <w:pPr>
        <w:pStyle w:val="Prrafodelista"/>
        <w:tabs>
          <w:tab w:val="left" w:pos="2835"/>
        </w:tabs>
        <w:ind w:left="792"/>
        <w:jc w:val="both"/>
        <w:rPr>
          <w:rFonts w:ascii="Arial" w:hAnsi="Arial" w:cs="Arial"/>
          <w:sz w:val="24"/>
          <w:szCs w:val="24"/>
          <w:lang w:val="es-ES"/>
        </w:rPr>
      </w:pPr>
    </w:p>
    <w:p w14:paraId="16BA6932" w14:textId="77777777" w:rsidR="00521AA4" w:rsidRPr="00672728" w:rsidRDefault="00521AA4">
      <w:pPr>
        <w:pStyle w:val="Prrafodelista"/>
        <w:numPr>
          <w:ilvl w:val="0"/>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RIESGOS Y BENEFICIOS EN EL USO DE LA TARJETA DE CRÉDITO</w:t>
      </w:r>
    </w:p>
    <w:p w14:paraId="3F711C66" w14:textId="77777777" w:rsidR="00CE1F30" w:rsidRPr="00672728" w:rsidRDefault="00CE1F30" w:rsidP="00672728">
      <w:pPr>
        <w:pStyle w:val="Prrafodelista"/>
        <w:tabs>
          <w:tab w:val="left" w:pos="2835"/>
        </w:tabs>
        <w:ind w:left="360"/>
        <w:jc w:val="both"/>
        <w:rPr>
          <w:rFonts w:ascii="Arial" w:hAnsi="Arial" w:cs="Arial"/>
          <w:b/>
          <w:bCs/>
          <w:sz w:val="24"/>
          <w:szCs w:val="24"/>
          <w:lang w:val="es-ES"/>
        </w:rPr>
      </w:pPr>
    </w:p>
    <w:p w14:paraId="4784E9BD" w14:textId="5A31A30B" w:rsidR="00795E6F" w:rsidRDefault="00521AA4" w:rsidP="00296658">
      <w:pPr>
        <w:pStyle w:val="Prrafodelista"/>
        <w:numPr>
          <w:ilvl w:val="1"/>
          <w:numId w:val="1"/>
        </w:numPr>
        <w:tabs>
          <w:tab w:val="left" w:pos="2835"/>
        </w:tabs>
        <w:ind w:left="993" w:hanging="633"/>
        <w:jc w:val="both"/>
        <w:rPr>
          <w:rFonts w:ascii="Arial" w:hAnsi="Arial" w:cs="Arial"/>
          <w:b/>
          <w:bCs/>
          <w:sz w:val="24"/>
          <w:szCs w:val="24"/>
          <w:lang w:val="es-ES"/>
        </w:rPr>
      </w:pPr>
      <w:r w:rsidRPr="00BA4B18">
        <w:rPr>
          <w:rFonts w:ascii="Arial" w:hAnsi="Arial" w:cs="Arial"/>
          <w:b/>
          <w:bCs/>
          <w:sz w:val="24"/>
          <w:szCs w:val="24"/>
          <w:lang w:val="es-ES"/>
        </w:rPr>
        <w:t>RIESGOS EN EL USO DE LA T</w:t>
      </w:r>
      <w:r w:rsidR="00BA4B18" w:rsidRPr="00BA4B18">
        <w:rPr>
          <w:rFonts w:ascii="Arial" w:hAnsi="Arial" w:cs="Arial"/>
          <w:b/>
          <w:bCs/>
          <w:sz w:val="24"/>
          <w:szCs w:val="24"/>
          <w:lang w:val="es-ES"/>
        </w:rPr>
        <w:t>ARJETA DE CRÉDITO</w:t>
      </w:r>
    </w:p>
    <w:p w14:paraId="43241475" w14:textId="77777777" w:rsidR="00BA4B18" w:rsidRPr="00BA4B18" w:rsidRDefault="00BA4B18" w:rsidP="00BA4B18">
      <w:pPr>
        <w:pStyle w:val="Prrafodelista"/>
        <w:tabs>
          <w:tab w:val="left" w:pos="2835"/>
        </w:tabs>
        <w:ind w:left="993"/>
        <w:jc w:val="both"/>
        <w:rPr>
          <w:rFonts w:ascii="Arial" w:hAnsi="Arial" w:cs="Arial"/>
          <w:b/>
          <w:bCs/>
          <w:sz w:val="24"/>
          <w:szCs w:val="24"/>
          <w:lang w:val="es-ES"/>
        </w:rPr>
      </w:pPr>
    </w:p>
    <w:p w14:paraId="352E4331" w14:textId="6CEB9968" w:rsidR="00611116" w:rsidRDefault="00611116">
      <w:pPr>
        <w:pStyle w:val="Prrafodelista"/>
        <w:numPr>
          <w:ilvl w:val="2"/>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Riesgos tecnológicos</w:t>
      </w:r>
    </w:p>
    <w:p w14:paraId="3524FFDA" w14:textId="77777777" w:rsidR="00795E6F" w:rsidRPr="00672728" w:rsidRDefault="00795E6F" w:rsidP="00795E6F">
      <w:pPr>
        <w:pStyle w:val="Prrafodelista"/>
        <w:tabs>
          <w:tab w:val="left" w:pos="2835"/>
        </w:tabs>
        <w:ind w:left="1080"/>
        <w:jc w:val="both"/>
        <w:rPr>
          <w:rFonts w:ascii="Arial" w:hAnsi="Arial" w:cs="Arial"/>
          <w:b/>
          <w:bCs/>
          <w:sz w:val="24"/>
          <w:szCs w:val="24"/>
          <w:lang w:val="es-ES"/>
        </w:rPr>
      </w:pPr>
    </w:p>
    <w:p w14:paraId="18F4714F" w14:textId="63C7FDA0" w:rsidR="00AC09A4" w:rsidRPr="00672728" w:rsidRDefault="004A0E71">
      <w:pPr>
        <w:pStyle w:val="Prrafodelista"/>
        <w:numPr>
          <w:ilvl w:val="3"/>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Fishing</w:t>
      </w:r>
    </w:p>
    <w:p w14:paraId="0A59C882" w14:textId="0118E36E" w:rsidR="00B42A07" w:rsidRDefault="003E7724" w:rsidP="00672728">
      <w:pPr>
        <w:pStyle w:val="Prrafodelista"/>
        <w:tabs>
          <w:tab w:val="left" w:pos="2835"/>
        </w:tabs>
        <w:ind w:left="1440"/>
        <w:jc w:val="both"/>
        <w:rPr>
          <w:rFonts w:ascii="Arial" w:hAnsi="Arial" w:cs="Arial"/>
          <w:sz w:val="24"/>
          <w:szCs w:val="24"/>
          <w:lang w:val="es-ES"/>
        </w:rPr>
      </w:pPr>
      <w:r w:rsidRPr="00672728">
        <w:rPr>
          <w:rFonts w:ascii="Arial" w:hAnsi="Arial" w:cs="Arial"/>
          <w:sz w:val="24"/>
          <w:szCs w:val="24"/>
          <w:lang w:val="es-ES"/>
        </w:rPr>
        <w:t>Es un método para engañar y hacer que los usuarios compartan contraseñas, números de tarjeta de crédito, y otra información confidencial haciéndose pasar por una institución de confianza en un mensaje de correo electrónico o llamada telefónica.</w:t>
      </w:r>
    </w:p>
    <w:p w14:paraId="073497FD" w14:textId="77777777" w:rsidR="00795E6F" w:rsidRPr="00672728" w:rsidRDefault="00795E6F" w:rsidP="00672728">
      <w:pPr>
        <w:pStyle w:val="Prrafodelista"/>
        <w:tabs>
          <w:tab w:val="left" w:pos="2835"/>
        </w:tabs>
        <w:ind w:left="1440"/>
        <w:jc w:val="both"/>
        <w:rPr>
          <w:rFonts w:ascii="Arial" w:hAnsi="Arial" w:cs="Arial"/>
          <w:sz w:val="24"/>
          <w:szCs w:val="24"/>
          <w:lang w:val="es-ES"/>
        </w:rPr>
      </w:pPr>
    </w:p>
    <w:p w14:paraId="412F0362" w14:textId="5904C362" w:rsidR="00B42A07" w:rsidRPr="00672728" w:rsidRDefault="00B42A07">
      <w:pPr>
        <w:pStyle w:val="Prrafodelista"/>
        <w:numPr>
          <w:ilvl w:val="3"/>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S</w:t>
      </w:r>
      <w:r w:rsidR="003E7724" w:rsidRPr="00672728">
        <w:rPr>
          <w:rFonts w:ascii="Arial" w:hAnsi="Arial" w:cs="Arial"/>
          <w:b/>
          <w:bCs/>
          <w:sz w:val="24"/>
          <w:szCs w:val="24"/>
          <w:lang w:val="es-ES"/>
        </w:rPr>
        <w:t>mishing</w:t>
      </w:r>
    </w:p>
    <w:p w14:paraId="26C85B92" w14:textId="3200567C" w:rsidR="003E7724" w:rsidRDefault="00862A30" w:rsidP="00672728">
      <w:pPr>
        <w:pStyle w:val="Prrafodelista"/>
        <w:tabs>
          <w:tab w:val="left" w:pos="2835"/>
        </w:tabs>
        <w:ind w:left="1440"/>
        <w:jc w:val="both"/>
        <w:rPr>
          <w:rFonts w:ascii="Arial" w:hAnsi="Arial" w:cs="Arial"/>
          <w:sz w:val="24"/>
          <w:szCs w:val="24"/>
          <w:lang w:val="es-ES"/>
        </w:rPr>
      </w:pPr>
      <w:r w:rsidRPr="00672728">
        <w:rPr>
          <w:rFonts w:ascii="Arial" w:hAnsi="Arial" w:cs="Arial"/>
          <w:sz w:val="24"/>
          <w:szCs w:val="24"/>
          <w:lang w:val="es-ES"/>
        </w:rPr>
        <w:t xml:space="preserve">Es un ataque de ingeniería social que envía mensajes de texto engañosos para inducir a las víctimas a compartir información personal o financiera, hacer clic en enlaces malintencionados o descargar </w:t>
      </w:r>
      <w:r w:rsidR="005914A3" w:rsidRPr="00672728">
        <w:rPr>
          <w:rFonts w:ascii="Arial" w:hAnsi="Arial" w:cs="Arial"/>
          <w:sz w:val="24"/>
          <w:szCs w:val="24"/>
          <w:lang w:val="es-ES"/>
        </w:rPr>
        <w:t>software</w:t>
      </w:r>
      <w:r w:rsidRPr="00672728">
        <w:rPr>
          <w:rFonts w:ascii="Arial" w:hAnsi="Arial" w:cs="Arial"/>
          <w:sz w:val="24"/>
          <w:szCs w:val="24"/>
          <w:lang w:val="es-ES"/>
        </w:rPr>
        <w:t xml:space="preserve"> o aplicaciones dañinas.</w:t>
      </w:r>
    </w:p>
    <w:p w14:paraId="2597D3DF" w14:textId="77777777" w:rsidR="00795E6F" w:rsidRPr="00672728" w:rsidRDefault="00795E6F" w:rsidP="00672728">
      <w:pPr>
        <w:pStyle w:val="Prrafodelista"/>
        <w:tabs>
          <w:tab w:val="left" w:pos="2835"/>
        </w:tabs>
        <w:ind w:left="1440"/>
        <w:jc w:val="both"/>
        <w:rPr>
          <w:rFonts w:ascii="Arial" w:hAnsi="Arial" w:cs="Arial"/>
          <w:sz w:val="24"/>
          <w:szCs w:val="24"/>
          <w:lang w:val="es-ES"/>
        </w:rPr>
      </w:pPr>
    </w:p>
    <w:p w14:paraId="42C4371E" w14:textId="716E5DA9" w:rsidR="00B42A07" w:rsidRPr="00672728" w:rsidRDefault="00B42A07">
      <w:pPr>
        <w:pStyle w:val="Prrafodelista"/>
        <w:numPr>
          <w:ilvl w:val="3"/>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M</w:t>
      </w:r>
      <w:r w:rsidR="00862A30" w:rsidRPr="00672728">
        <w:rPr>
          <w:rFonts w:ascii="Arial" w:hAnsi="Arial" w:cs="Arial"/>
          <w:b/>
          <w:bCs/>
          <w:sz w:val="24"/>
          <w:szCs w:val="24"/>
          <w:lang w:val="es-ES"/>
        </w:rPr>
        <w:t>alware</w:t>
      </w:r>
    </w:p>
    <w:p w14:paraId="320C0752" w14:textId="652C90B1" w:rsidR="00862A30" w:rsidRDefault="00862A30" w:rsidP="00672728">
      <w:pPr>
        <w:pStyle w:val="Prrafodelista"/>
        <w:tabs>
          <w:tab w:val="left" w:pos="2835"/>
        </w:tabs>
        <w:ind w:left="1440"/>
        <w:jc w:val="both"/>
        <w:rPr>
          <w:rFonts w:ascii="Arial" w:hAnsi="Arial" w:cs="Arial"/>
          <w:sz w:val="24"/>
          <w:szCs w:val="24"/>
          <w:lang w:val="es-ES"/>
        </w:rPr>
      </w:pPr>
      <w:r w:rsidRPr="00672728">
        <w:rPr>
          <w:rFonts w:ascii="Arial" w:hAnsi="Arial" w:cs="Arial"/>
          <w:sz w:val="24"/>
          <w:szCs w:val="24"/>
          <w:lang w:val="es-ES"/>
        </w:rPr>
        <w:t xml:space="preserve">Este se refiere a un tipo de </w:t>
      </w:r>
      <w:r w:rsidR="005914A3" w:rsidRPr="00672728">
        <w:rPr>
          <w:rFonts w:ascii="Arial" w:hAnsi="Arial" w:cs="Arial"/>
          <w:sz w:val="24"/>
          <w:szCs w:val="24"/>
          <w:lang w:val="es-ES"/>
        </w:rPr>
        <w:t>software</w:t>
      </w:r>
      <w:r w:rsidRPr="00672728">
        <w:rPr>
          <w:rFonts w:ascii="Arial" w:hAnsi="Arial" w:cs="Arial"/>
          <w:sz w:val="24"/>
          <w:szCs w:val="24"/>
          <w:lang w:val="es-ES"/>
        </w:rPr>
        <w:t xml:space="preserve"> malicioso diseñado para infiltrarse en los dispositivos sin </w:t>
      </w:r>
      <w:r w:rsidR="00310F8B" w:rsidRPr="00672728">
        <w:rPr>
          <w:rFonts w:ascii="Arial" w:hAnsi="Arial" w:cs="Arial"/>
          <w:sz w:val="24"/>
          <w:szCs w:val="24"/>
          <w:lang w:val="es-ES"/>
        </w:rPr>
        <w:t>conocimiento del usuario y causar daños e interrupciones en el sistema o robar datos.</w:t>
      </w:r>
    </w:p>
    <w:p w14:paraId="5C896FFC" w14:textId="77777777" w:rsidR="00795E6F" w:rsidRPr="00672728" w:rsidRDefault="00795E6F" w:rsidP="00672728">
      <w:pPr>
        <w:pStyle w:val="Prrafodelista"/>
        <w:tabs>
          <w:tab w:val="left" w:pos="2835"/>
        </w:tabs>
        <w:ind w:left="1440"/>
        <w:jc w:val="both"/>
        <w:rPr>
          <w:rFonts w:ascii="Arial" w:hAnsi="Arial" w:cs="Arial"/>
          <w:sz w:val="24"/>
          <w:szCs w:val="24"/>
          <w:lang w:val="es-ES"/>
        </w:rPr>
      </w:pPr>
    </w:p>
    <w:p w14:paraId="525E959B" w14:textId="5CE67262" w:rsidR="00B42A07" w:rsidRPr="00672728" w:rsidRDefault="00310F8B">
      <w:pPr>
        <w:pStyle w:val="Prrafodelista"/>
        <w:numPr>
          <w:ilvl w:val="3"/>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T</w:t>
      </w:r>
      <w:r w:rsidR="00B42A07" w:rsidRPr="00672728">
        <w:rPr>
          <w:rFonts w:ascii="Arial" w:hAnsi="Arial" w:cs="Arial"/>
          <w:b/>
          <w:bCs/>
          <w:sz w:val="24"/>
          <w:szCs w:val="24"/>
          <w:lang w:val="es-ES"/>
        </w:rPr>
        <w:t>iendas</w:t>
      </w:r>
      <w:r w:rsidRPr="00672728">
        <w:rPr>
          <w:rFonts w:ascii="Arial" w:hAnsi="Arial" w:cs="Arial"/>
          <w:b/>
          <w:bCs/>
          <w:sz w:val="24"/>
          <w:szCs w:val="24"/>
          <w:lang w:val="es-ES"/>
        </w:rPr>
        <w:t xml:space="preserve"> onlin</w:t>
      </w:r>
      <w:r w:rsidR="00710E50" w:rsidRPr="00672728">
        <w:rPr>
          <w:rFonts w:ascii="Arial" w:hAnsi="Arial" w:cs="Arial"/>
          <w:b/>
          <w:bCs/>
          <w:sz w:val="24"/>
          <w:szCs w:val="24"/>
          <w:lang w:val="es-ES"/>
        </w:rPr>
        <w:t>e fraudulentas</w:t>
      </w:r>
    </w:p>
    <w:p w14:paraId="0FBEF099" w14:textId="68341DBE" w:rsidR="00710E50" w:rsidRPr="00672728" w:rsidRDefault="008A1BE4" w:rsidP="00672728">
      <w:pPr>
        <w:pStyle w:val="Prrafodelista"/>
        <w:tabs>
          <w:tab w:val="left" w:pos="2835"/>
        </w:tabs>
        <w:ind w:left="1440"/>
        <w:jc w:val="both"/>
        <w:rPr>
          <w:rFonts w:ascii="Arial" w:hAnsi="Arial" w:cs="Arial"/>
          <w:sz w:val="24"/>
          <w:szCs w:val="24"/>
          <w:lang w:val="es-ES"/>
        </w:rPr>
      </w:pPr>
      <w:r w:rsidRPr="00672728">
        <w:rPr>
          <w:rFonts w:ascii="Arial" w:hAnsi="Arial" w:cs="Arial"/>
          <w:sz w:val="24"/>
          <w:szCs w:val="24"/>
          <w:lang w:val="es-ES"/>
        </w:rPr>
        <w:t>Es una herramienta popular mediante la cual se intentan presentar situaciones falsas y hacer que los usuarios divulguen su información privada. Estas estafas a menudo parecen provenir de empresas o instituciones legítimas, como bancos y proveedores de correo electrónico.</w:t>
      </w:r>
    </w:p>
    <w:p w14:paraId="01F6C73C" w14:textId="77777777" w:rsidR="00710E50" w:rsidRPr="00672728" w:rsidRDefault="00710E50" w:rsidP="00672728">
      <w:pPr>
        <w:pStyle w:val="Prrafodelista"/>
        <w:tabs>
          <w:tab w:val="left" w:pos="2835"/>
        </w:tabs>
        <w:ind w:left="1440"/>
        <w:jc w:val="both"/>
        <w:rPr>
          <w:rFonts w:ascii="Arial" w:hAnsi="Arial" w:cs="Arial"/>
          <w:sz w:val="24"/>
          <w:szCs w:val="24"/>
          <w:lang w:val="es-ES"/>
        </w:rPr>
      </w:pPr>
    </w:p>
    <w:p w14:paraId="5D9054AF" w14:textId="432E7B2B" w:rsidR="00611116" w:rsidRPr="00672728" w:rsidRDefault="00611116">
      <w:pPr>
        <w:pStyle w:val="Prrafodelista"/>
        <w:numPr>
          <w:ilvl w:val="2"/>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 xml:space="preserve">Riesgos </w:t>
      </w:r>
      <w:r w:rsidR="008615D3" w:rsidRPr="00672728">
        <w:rPr>
          <w:rFonts w:ascii="Arial" w:hAnsi="Arial" w:cs="Arial"/>
          <w:b/>
          <w:bCs/>
          <w:sz w:val="24"/>
          <w:szCs w:val="24"/>
          <w:lang w:val="es-ES"/>
        </w:rPr>
        <w:t>financieros</w:t>
      </w:r>
    </w:p>
    <w:p w14:paraId="74CBE9F0" w14:textId="77777777" w:rsidR="00521AA4" w:rsidRPr="00672728" w:rsidRDefault="00521AA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Endeudamiento</w:t>
      </w:r>
    </w:p>
    <w:p w14:paraId="7CAB09FF" w14:textId="396B8DFB" w:rsidR="00AC09A4" w:rsidRPr="00672728" w:rsidRDefault="00AC09A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Cobros indebidos</w:t>
      </w:r>
    </w:p>
    <w:p w14:paraId="29FF2333" w14:textId="19E77524" w:rsidR="00AC09A4" w:rsidRPr="00672728" w:rsidRDefault="00AC09A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Recargos por mora</w:t>
      </w:r>
    </w:p>
    <w:p w14:paraId="27E9FA03" w14:textId="2836C05A" w:rsidR="00AC09A4" w:rsidRDefault="00AC09A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Incremento de tasas de interés</w:t>
      </w:r>
    </w:p>
    <w:p w14:paraId="7142E524" w14:textId="77777777" w:rsidR="00795E6F" w:rsidRPr="00672728" w:rsidRDefault="00795E6F" w:rsidP="00795E6F">
      <w:pPr>
        <w:pStyle w:val="Prrafodelista"/>
        <w:tabs>
          <w:tab w:val="left" w:pos="2835"/>
        </w:tabs>
        <w:ind w:left="1440"/>
        <w:jc w:val="both"/>
        <w:rPr>
          <w:rFonts w:ascii="Arial" w:hAnsi="Arial" w:cs="Arial"/>
          <w:sz w:val="24"/>
          <w:szCs w:val="24"/>
          <w:lang w:val="es-ES"/>
        </w:rPr>
      </w:pPr>
    </w:p>
    <w:p w14:paraId="521E4ACA" w14:textId="6A71727F" w:rsidR="004A0E71" w:rsidRPr="00672728" w:rsidRDefault="004A0E71">
      <w:pPr>
        <w:pStyle w:val="Prrafodelista"/>
        <w:numPr>
          <w:ilvl w:val="2"/>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Riesgos personales</w:t>
      </w:r>
    </w:p>
    <w:p w14:paraId="18CA698C" w14:textId="171C8294" w:rsidR="004A0E71" w:rsidRPr="00672728" w:rsidRDefault="004B094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Robo, pérdida</w:t>
      </w:r>
    </w:p>
    <w:p w14:paraId="52D772F4" w14:textId="6ED32D5E" w:rsidR="004B0944" w:rsidRPr="00672728" w:rsidRDefault="004B094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 xml:space="preserve">Estafas </w:t>
      </w:r>
    </w:p>
    <w:p w14:paraId="55330B25" w14:textId="4B2816F1" w:rsidR="00521AA4" w:rsidRPr="00672728" w:rsidRDefault="004B0944">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Uso</w:t>
      </w:r>
      <w:r w:rsidR="00F65FD2" w:rsidRPr="00672728">
        <w:rPr>
          <w:rFonts w:ascii="Arial" w:hAnsi="Arial" w:cs="Arial"/>
          <w:sz w:val="24"/>
          <w:szCs w:val="24"/>
          <w:lang w:val="es-ES"/>
        </w:rPr>
        <w:t xml:space="preserve"> fraudulento o ilegal </w:t>
      </w:r>
      <w:r w:rsidR="00364E9F" w:rsidRPr="00672728">
        <w:rPr>
          <w:rFonts w:ascii="Arial" w:hAnsi="Arial" w:cs="Arial"/>
          <w:sz w:val="24"/>
          <w:szCs w:val="24"/>
          <w:lang w:val="es-ES"/>
        </w:rPr>
        <w:t>de la</w:t>
      </w:r>
      <w:r w:rsidR="00521AA4" w:rsidRPr="00672728">
        <w:rPr>
          <w:rFonts w:ascii="Arial" w:hAnsi="Arial" w:cs="Arial"/>
          <w:sz w:val="24"/>
          <w:szCs w:val="24"/>
          <w:lang w:val="es-ES"/>
        </w:rPr>
        <w:t xml:space="preserve"> tarjeta de crédito</w:t>
      </w:r>
    </w:p>
    <w:p w14:paraId="09BE02DB" w14:textId="49486FB8" w:rsidR="00F65FD2" w:rsidRPr="00672728" w:rsidRDefault="00F65FD2">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t>Distribución y comercialización de la información personal y de la tarjeta.</w:t>
      </w:r>
    </w:p>
    <w:p w14:paraId="18E66FD0" w14:textId="0AD34CF0" w:rsidR="00C7291B" w:rsidRPr="00672728" w:rsidRDefault="00C7291B">
      <w:pPr>
        <w:pStyle w:val="Prrafodelista"/>
        <w:numPr>
          <w:ilvl w:val="3"/>
          <w:numId w:val="1"/>
        </w:numPr>
        <w:tabs>
          <w:tab w:val="left" w:pos="2835"/>
        </w:tabs>
        <w:jc w:val="both"/>
        <w:rPr>
          <w:rFonts w:ascii="Arial" w:hAnsi="Arial" w:cs="Arial"/>
          <w:sz w:val="24"/>
          <w:szCs w:val="24"/>
          <w:lang w:val="es-ES"/>
        </w:rPr>
      </w:pPr>
      <w:r w:rsidRPr="00672728">
        <w:rPr>
          <w:rFonts w:ascii="Arial" w:hAnsi="Arial" w:cs="Arial"/>
          <w:sz w:val="24"/>
          <w:szCs w:val="24"/>
          <w:lang w:val="es-ES"/>
        </w:rPr>
        <w:lastRenderedPageBreak/>
        <w:t xml:space="preserve">Compras electrónicas en </w:t>
      </w:r>
      <w:r w:rsidR="00711240" w:rsidRPr="00672728">
        <w:rPr>
          <w:rFonts w:ascii="Arial" w:hAnsi="Arial" w:cs="Arial"/>
          <w:sz w:val="24"/>
          <w:szCs w:val="24"/>
          <w:lang w:val="es-ES"/>
        </w:rPr>
        <w:t>páginas inseguras.</w:t>
      </w:r>
    </w:p>
    <w:p w14:paraId="223F71B2" w14:textId="77777777" w:rsidR="00521AA4" w:rsidRPr="00672728" w:rsidRDefault="00521AA4" w:rsidP="00672728">
      <w:pPr>
        <w:pStyle w:val="Prrafodelista"/>
        <w:tabs>
          <w:tab w:val="left" w:pos="2835"/>
        </w:tabs>
        <w:ind w:left="1080"/>
        <w:jc w:val="both"/>
        <w:rPr>
          <w:rFonts w:ascii="Arial" w:hAnsi="Arial" w:cs="Arial"/>
          <w:b/>
          <w:bCs/>
          <w:sz w:val="24"/>
          <w:szCs w:val="24"/>
          <w:lang w:val="es-ES"/>
        </w:rPr>
      </w:pPr>
    </w:p>
    <w:p w14:paraId="76F978AD" w14:textId="75D96338" w:rsidR="00521AA4" w:rsidRDefault="00521AA4">
      <w:pPr>
        <w:pStyle w:val="Prrafodelista"/>
        <w:numPr>
          <w:ilvl w:val="1"/>
          <w:numId w:val="1"/>
        </w:numPr>
        <w:tabs>
          <w:tab w:val="left" w:pos="2835"/>
        </w:tabs>
        <w:ind w:left="993" w:hanging="633"/>
        <w:jc w:val="both"/>
        <w:rPr>
          <w:rFonts w:ascii="Arial" w:hAnsi="Arial" w:cs="Arial"/>
          <w:b/>
          <w:bCs/>
          <w:sz w:val="24"/>
          <w:szCs w:val="24"/>
          <w:lang w:val="es-ES"/>
        </w:rPr>
      </w:pPr>
      <w:r w:rsidRPr="00672728">
        <w:rPr>
          <w:rFonts w:ascii="Arial" w:hAnsi="Arial" w:cs="Arial"/>
          <w:b/>
          <w:bCs/>
          <w:sz w:val="24"/>
          <w:szCs w:val="24"/>
          <w:lang w:val="es-ES"/>
        </w:rPr>
        <w:t>BENEFICIOS EN EL USO DE LA T</w:t>
      </w:r>
      <w:r w:rsidR="00165E82" w:rsidRPr="00672728">
        <w:rPr>
          <w:rFonts w:ascii="Arial" w:hAnsi="Arial" w:cs="Arial"/>
          <w:b/>
          <w:bCs/>
          <w:sz w:val="24"/>
          <w:szCs w:val="24"/>
          <w:lang w:val="es-ES"/>
        </w:rPr>
        <w:t>ARJETA DE CRÉDITO</w:t>
      </w:r>
    </w:p>
    <w:p w14:paraId="55361287" w14:textId="77777777" w:rsidR="00795E6F" w:rsidRPr="00672728" w:rsidRDefault="00795E6F" w:rsidP="00795E6F">
      <w:pPr>
        <w:pStyle w:val="Prrafodelista"/>
        <w:tabs>
          <w:tab w:val="left" w:pos="2835"/>
        </w:tabs>
        <w:ind w:left="993"/>
        <w:jc w:val="both"/>
        <w:rPr>
          <w:rFonts w:ascii="Arial" w:hAnsi="Arial" w:cs="Arial"/>
          <w:b/>
          <w:bCs/>
          <w:sz w:val="24"/>
          <w:szCs w:val="24"/>
          <w:lang w:val="es-ES"/>
        </w:rPr>
      </w:pPr>
    </w:p>
    <w:p w14:paraId="5B977BD5" w14:textId="77777777" w:rsidR="00521AA4" w:rsidRPr="00672728" w:rsidRDefault="00521AA4">
      <w:pPr>
        <w:pStyle w:val="Prrafodelista"/>
        <w:numPr>
          <w:ilvl w:val="2"/>
          <w:numId w:val="1"/>
        </w:numPr>
        <w:ind w:firstLine="54"/>
        <w:jc w:val="both"/>
        <w:rPr>
          <w:rFonts w:ascii="Arial" w:hAnsi="Arial" w:cs="Arial"/>
          <w:sz w:val="24"/>
          <w:szCs w:val="24"/>
          <w:lang w:val="es-ES"/>
        </w:rPr>
      </w:pPr>
      <w:r w:rsidRPr="00672728">
        <w:rPr>
          <w:rFonts w:ascii="Arial" w:hAnsi="Arial" w:cs="Arial"/>
          <w:sz w:val="24"/>
          <w:szCs w:val="24"/>
          <w:lang w:val="es-ES"/>
        </w:rPr>
        <w:t>Promociones, millas, puntos</w:t>
      </w:r>
    </w:p>
    <w:p w14:paraId="5D76854D" w14:textId="6F6CD389" w:rsidR="00521AA4" w:rsidRPr="00672728" w:rsidRDefault="00521AA4">
      <w:pPr>
        <w:pStyle w:val="Prrafodelista"/>
        <w:numPr>
          <w:ilvl w:val="2"/>
          <w:numId w:val="1"/>
        </w:numPr>
        <w:tabs>
          <w:tab w:val="left" w:pos="1418"/>
        </w:tabs>
        <w:ind w:firstLine="54"/>
        <w:jc w:val="both"/>
        <w:rPr>
          <w:rFonts w:ascii="Arial" w:hAnsi="Arial" w:cs="Arial"/>
          <w:sz w:val="24"/>
          <w:szCs w:val="24"/>
          <w:lang w:val="es-ES"/>
        </w:rPr>
      </w:pPr>
      <w:r w:rsidRPr="00672728">
        <w:rPr>
          <w:rFonts w:ascii="Arial" w:hAnsi="Arial" w:cs="Arial"/>
          <w:sz w:val="24"/>
          <w:szCs w:val="24"/>
          <w:lang w:val="es-ES"/>
        </w:rPr>
        <w:t>Disponibilidad inmediata</w:t>
      </w:r>
      <w:r w:rsidR="00BE402D" w:rsidRPr="00672728">
        <w:rPr>
          <w:rFonts w:ascii="Arial" w:hAnsi="Arial" w:cs="Arial"/>
          <w:sz w:val="24"/>
          <w:szCs w:val="24"/>
          <w:lang w:val="es-ES"/>
        </w:rPr>
        <w:t xml:space="preserve"> de una línea de crédito</w:t>
      </w:r>
    </w:p>
    <w:p w14:paraId="26E4BC88" w14:textId="77777777" w:rsidR="00521AA4" w:rsidRPr="00672728" w:rsidRDefault="00521AA4" w:rsidP="00672728">
      <w:pPr>
        <w:pStyle w:val="Prrafodelista"/>
        <w:tabs>
          <w:tab w:val="left" w:pos="2835"/>
        </w:tabs>
        <w:ind w:left="792"/>
        <w:jc w:val="both"/>
        <w:rPr>
          <w:rFonts w:ascii="Arial" w:hAnsi="Arial" w:cs="Arial"/>
          <w:b/>
          <w:bCs/>
          <w:sz w:val="24"/>
          <w:szCs w:val="24"/>
          <w:lang w:val="es-ES"/>
        </w:rPr>
      </w:pPr>
    </w:p>
    <w:p w14:paraId="5FF0A5BD" w14:textId="3D48D555" w:rsidR="00791B5C" w:rsidRDefault="00521AA4">
      <w:pPr>
        <w:pStyle w:val="Prrafodelista"/>
        <w:numPr>
          <w:ilvl w:val="0"/>
          <w:numId w:val="1"/>
        </w:numPr>
        <w:tabs>
          <w:tab w:val="left" w:pos="2835"/>
        </w:tabs>
        <w:jc w:val="both"/>
        <w:rPr>
          <w:rFonts w:ascii="Arial" w:hAnsi="Arial" w:cs="Arial"/>
          <w:b/>
          <w:bCs/>
          <w:sz w:val="24"/>
          <w:szCs w:val="24"/>
          <w:lang w:val="es-ES"/>
        </w:rPr>
      </w:pPr>
      <w:r w:rsidRPr="00672728">
        <w:rPr>
          <w:rFonts w:ascii="Arial" w:hAnsi="Arial" w:cs="Arial"/>
          <w:b/>
          <w:bCs/>
          <w:sz w:val="24"/>
          <w:szCs w:val="24"/>
          <w:lang w:val="es-ES"/>
        </w:rPr>
        <w:t xml:space="preserve">SERVICIOS </w:t>
      </w:r>
      <w:r w:rsidR="00D37A45" w:rsidRPr="00672728">
        <w:rPr>
          <w:rFonts w:ascii="Arial" w:hAnsi="Arial" w:cs="Arial"/>
          <w:b/>
          <w:bCs/>
          <w:sz w:val="24"/>
          <w:szCs w:val="24"/>
          <w:lang w:val="es-ES"/>
        </w:rPr>
        <w:t>FINANCIEROS CONEXOS</w:t>
      </w:r>
      <w:r w:rsidRPr="00672728">
        <w:rPr>
          <w:rFonts w:ascii="Arial" w:hAnsi="Arial" w:cs="Arial"/>
          <w:b/>
          <w:bCs/>
          <w:sz w:val="24"/>
          <w:szCs w:val="24"/>
          <w:lang w:val="es-ES"/>
        </w:rPr>
        <w:t xml:space="preserve"> A LA TARJETA DE CRÉDITO</w:t>
      </w:r>
    </w:p>
    <w:p w14:paraId="302173EA" w14:textId="5E9D9F2F" w:rsidR="00521AA4" w:rsidRPr="00672728" w:rsidRDefault="00521AA4" w:rsidP="00791B5C">
      <w:pPr>
        <w:pStyle w:val="Prrafodelista"/>
        <w:tabs>
          <w:tab w:val="left" w:pos="2835"/>
        </w:tabs>
        <w:ind w:left="360"/>
        <w:jc w:val="both"/>
        <w:rPr>
          <w:rFonts w:ascii="Arial" w:hAnsi="Arial" w:cs="Arial"/>
          <w:b/>
          <w:bCs/>
          <w:sz w:val="24"/>
          <w:szCs w:val="24"/>
          <w:lang w:val="es-ES"/>
        </w:rPr>
      </w:pPr>
      <w:r w:rsidRPr="00672728">
        <w:rPr>
          <w:rFonts w:ascii="Arial" w:hAnsi="Arial" w:cs="Arial"/>
          <w:b/>
          <w:bCs/>
          <w:sz w:val="24"/>
          <w:szCs w:val="24"/>
          <w:lang w:val="es-ES"/>
        </w:rPr>
        <w:t xml:space="preserve"> </w:t>
      </w:r>
    </w:p>
    <w:p w14:paraId="0E68AEEE" w14:textId="5CCC7A84" w:rsidR="00521AA4" w:rsidRPr="00672728" w:rsidRDefault="006B1649"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Extrafinanciamientos</w:t>
      </w:r>
    </w:p>
    <w:p w14:paraId="610B888C" w14:textId="7347AC87" w:rsidR="00521AA4" w:rsidRPr="00672728" w:rsidRDefault="006B1649"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en cuotas</w:t>
      </w:r>
    </w:p>
    <w:p w14:paraId="12824385" w14:textId="5D242D07" w:rsidR="00521AA4" w:rsidRPr="00672728" w:rsidRDefault="006B1649"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 xml:space="preserve">Pago de </w:t>
      </w:r>
      <w:r w:rsidR="00364E9F" w:rsidRPr="00672728">
        <w:rPr>
          <w:rFonts w:ascii="Arial" w:hAnsi="Arial" w:cs="Arial"/>
          <w:sz w:val="24"/>
          <w:szCs w:val="24"/>
          <w:lang w:val="es-ES"/>
        </w:rPr>
        <w:t>servicios públicos</w:t>
      </w:r>
      <w:r w:rsidR="005C2F9C" w:rsidRPr="00672728">
        <w:rPr>
          <w:rFonts w:ascii="Arial" w:hAnsi="Arial" w:cs="Arial"/>
          <w:sz w:val="24"/>
          <w:szCs w:val="24"/>
          <w:lang w:val="es-ES"/>
        </w:rPr>
        <w:t xml:space="preserve"> y privados</w:t>
      </w:r>
    </w:p>
    <w:p w14:paraId="70910753" w14:textId="15DB08A6" w:rsidR="009A48EA" w:rsidRPr="00672728" w:rsidRDefault="009A48EA"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de impuestos</w:t>
      </w:r>
      <w:r w:rsidR="005C2F9C" w:rsidRPr="00672728">
        <w:rPr>
          <w:rFonts w:ascii="Arial" w:hAnsi="Arial" w:cs="Arial"/>
          <w:sz w:val="24"/>
          <w:szCs w:val="24"/>
          <w:lang w:val="es-ES"/>
        </w:rPr>
        <w:t xml:space="preserve"> y tasas municipales</w:t>
      </w:r>
      <w:r w:rsidRPr="00672728">
        <w:rPr>
          <w:rFonts w:ascii="Arial" w:hAnsi="Arial" w:cs="Arial"/>
          <w:sz w:val="24"/>
          <w:szCs w:val="24"/>
          <w:lang w:val="es-ES"/>
        </w:rPr>
        <w:t xml:space="preserve"> </w:t>
      </w:r>
    </w:p>
    <w:p w14:paraId="31D0E6BF" w14:textId="2D71397F" w:rsidR="009A48EA" w:rsidRPr="00672728" w:rsidRDefault="009A48EA"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de seguros</w:t>
      </w:r>
      <w:r w:rsidR="00165E82" w:rsidRPr="00672728">
        <w:rPr>
          <w:rFonts w:ascii="Arial" w:hAnsi="Arial" w:cs="Arial"/>
          <w:sz w:val="24"/>
          <w:szCs w:val="24"/>
          <w:lang w:val="es-ES"/>
        </w:rPr>
        <w:t xml:space="preserve"> de vehículos, médicos, etc.</w:t>
      </w:r>
    </w:p>
    <w:p w14:paraId="2A6504EF" w14:textId="4DB61AE1" w:rsidR="00521AA4" w:rsidRPr="00672728" w:rsidRDefault="009A48EA"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de comisiones</w:t>
      </w:r>
    </w:p>
    <w:p w14:paraId="61E634EE" w14:textId="182797CA" w:rsidR="005C2F9C" w:rsidRPr="00672728" w:rsidRDefault="005C2F9C"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de colegios y condominios</w:t>
      </w:r>
    </w:p>
    <w:p w14:paraId="74CB9D87" w14:textId="2D0D9AC1" w:rsidR="001B1822" w:rsidRPr="00672728" w:rsidRDefault="001B1822"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Pago de Universidades</w:t>
      </w:r>
    </w:p>
    <w:p w14:paraId="14F59AA4" w14:textId="012531B5" w:rsidR="00C7291B" w:rsidRPr="00672728" w:rsidRDefault="00C7291B"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Compras electrónicas</w:t>
      </w:r>
    </w:p>
    <w:p w14:paraId="001D4494" w14:textId="28EF588F" w:rsidR="00FB64A4" w:rsidRPr="00672728" w:rsidRDefault="00FB64A4" w:rsidP="00E369A8">
      <w:pPr>
        <w:pStyle w:val="Prrafodelista"/>
        <w:numPr>
          <w:ilvl w:val="1"/>
          <w:numId w:val="1"/>
        </w:numPr>
        <w:tabs>
          <w:tab w:val="left" w:pos="2835"/>
        </w:tabs>
        <w:ind w:left="1276" w:hanging="916"/>
        <w:jc w:val="both"/>
        <w:rPr>
          <w:rFonts w:ascii="Arial" w:hAnsi="Arial" w:cs="Arial"/>
          <w:sz w:val="24"/>
          <w:szCs w:val="24"/>
          <w:lang w:val="es-ES"/>
        </w:rPr>
      </w:pPr>
      <w:r w:rsidRPr="00672728">
        <w:rPr>
          <w:rFonts w:ascii="Arial" w:hAnsi="Arial" w:cs="Arial"/>
          <w:sz w:val="24"/>
          <w:szCs w:val="24"/>
          <w:lang w:val="es-ES"/>
        </w:rPr>
        <w:t>Otros.</w:t>
      </w:r>
    </w:p>
    <w:p w14:paraId="007B0079" w14:textId="15591FD6" w:rsidR="00923644" w:rsidRDefault="00923644">
      <w:pPr>
        <w:rPr>
          <w:rFonts w:ascii="Arial" w:hAnsi="Arial" w:cs="Arial"/>
          <w:b/>
          <w:bCs/>
          <w:sz w:val="24"/>
          <w:szCs w:val="24"/>
          <w:lang w:val="es-ES"/>
        </w:rPr>
      </w:pPr>
      <w:r>
        <w:rPr>
          <w:rFonts w:ascii="Arial" w:hAnsi="Arial" w:cs="Arial"/>
          <w:b/>
          <w:bCs/>
          <w:sz w:val="24"/>
          <w:szCs w:val="24"/>
          <w:lang w:val="es-ES"/>
        </w:rPr>
        <w:br w:type="page"/>
      </w:r>
    </w:p>
    <w:p w14:paraId="066B786D" w14:textId="77777777" w:rsidR="00923644" w:rsidRPr="00C84061" w:rsidRDefault="00923644" w:rsidP="00923644">
      <w:pPr>
        <w:pStyle w:val="Ttulo1"/>
        <w:jc w:val="center"/>
        <w:rPr>
          <w:rFonts w:ascii="Arial" w:hAnsi="Arial" w:cs="Arial"/>
          <w:b/>
          <w:bCs/>
          <w:sz w:val="24"/>
          <w:szCs w:val="24"/>
        </w:rPr>
      </w:pPr>
      <w:r w:rsidRPr="00C84061">
        <w:rPr>
          <w:rFonts w:ascii="Arial" w:hAnsi="Arial" w:cs="Arial"/>
          <w:b/>
          <w:bCs/>
          <w:sz w:val="24"/>
          <w:szCs w:val="24"/>
        </w:rPr>
        <w:lastRenderedPageBreak/>
        <w:t>CRITERIOS DE EDUACIÓN FINANCIERA PARA EL USO ADECUADO DE LAS TARJETAS DE CRÉDITO</w:t>
      </w:r>
    </w:p>
    <w:p w14:paraId="63F79815" w14:textId="77777777" w:rsidR="00923644" w:rsidRPr="00D17F53" w:rsidRDefault="00923644" w:rsidP="00923644"/>
    <w:p w14:paraId="2C923718" w14:textId="77777777" w:rsidR="00923644" w:rsidRPr="00492B82" w:rsidRDefault="00923644" w:rsidP="00923644">
      <w:pPr>
        <w:jc w:val="both"/>
        <w:rPr>
          <w:rFonts w:ascii="Arial" w:hAnsi="Arial" w:cs="Arial"/>
          <w:sz w:val="28"/>
          <w:szCs w:val="28"/>
        </w:rPr>
      </w:pPr>
      <w:r w:rsidRPr="00492B82">
        <w:rPr>
          <w:rFonts w:ascii="Arial" w:hAnsi="Arial" w:cs="Arial"/>
          <w:sz w:val="28"/>
          <w:szCs w:val="28"/>
        </w:rPr>
        <w:t>Conforme el Artículo 29 del Decreto Número 2-2024 del Congreso de la República, Ley de Tarjetas de Crédito, los emisores de forma directa o mediante sus respectivas gremiales, deben implementar anualmente, programas de educación financiera dirigidos a los tarjetahabientes sobre el uso adecuado de la tarjeta de crédito, con base a los programas y criterios diseñados por la Dirección de Atención y Asistencia al Consumidor</w:t>
      </w:r>
      <w:r>
        <w:rPr>
          <w:rFonts w:ascii="Arial" w:hAnsi="Arial" w:cs="Arial"/>
          <w:sz w:val="28"/>
          <w:szCs w:val="28"/>
        </w:rPr>
        <w:t>.  En cumplimiento del citado artículo, los criterios de educación financiera para el uso adecuado de las tarjetas de crédito son los siguientes:</w:t>
      </w:r>
    </w:p>
    <w:p w14:paraId="005868EB" w14:textId="77777777" w:rsidR="00923644" w:rsidRDefault="00923644" w:rsidP="00923644"/>
    <w:p w14:paraId="5ABDA0A3" w14:textId="77777777" w:rsidR="00923644" w:rsidRPr="00DF4F17" w:rsidRDefault="00923644" w:rsidP="00923644">
      <w:pPr>
        <w:pStyle w:val="Prrafodelista"/>
        <w:numPr>
          <w:ilvl w:val="0"/>
          <w:numId w:val="20"/>
        </w:numPr>
        <w:jc w:val="both"/>
        <w:rPr>
          <w:rFonts w:ascii="Arial" w:hAnsi="Arial" w:cs="Arial"/>
          <w:sz w:val="28"/>
          <w:szCs w:val="28"/>
        </w:rPr>
      </w:pPr>
      <w:r w:rsidRPr="00DF4F17">
        <w:rPr>
          <w:rFonts w:ascii="Arial" w:hAnsi="Arial" w:cs="Arial"/>
          <w:sz w:val="28"/>
          <w:szCs w:val="28"/>
        </w:rPr>
        <w:t>Los programas de educación financiera son de carácter permanente y obligatorio.</w:t>
      </w:r>
    </w:p>
    <w:p w14:paraId="37C87FEF" w14:textId="77777777" w:rsidR="00923644" w:rsidRPr="00DF4F17" w:rsidRDefault="00923644" w:rsidP="00923644">
      <w:pPr>
        <w:pStyle w:val="Prrafodelista"/>
        <w:jc w:val="both"/>
        <w:rPr>
          <w:rFonts w:ascii="Arial" w:hAnsi="Arial" w:cs="Arial"/>
          <w:sz w:val="28"/>
          <w:szCs w:val="28"/>
        </w:rPr>
      </w:pPr>
    </w:p>
    <w:p w14:paraId="21E0B936" w14:textId="77777777" w:rsidR="00923644" w:rsidRPr="00DF4F17" w:rsidRDefault="00923644" w:rsidP="00923644">
      <w:pPr>
        <w:pStyle w:val="Prrafodelista"/>
        <w:numPr>
          <w:ilvl w:val="0"/>
          <w:numId w:val="20"/>
        </w:numPr>
        <w:jc w:val="both"/>
        <w:rPr>
          <w:rFonts w:ascii="Arial" w:hAnsi="Arial" w:cs="Arial"/>
          <w:sz w:val="28"/>
          <w:szCs w:val="28"/>
        </w:rPr>
      </w:pPr>
      <w:r w:rsidRPr="00DF4F17">
        <w:rPr>
          <w:rFonts w:ascii="Arial" w:hAnsi="Arial" w:cs="Arial"/>
          <w:sz w:val="28"/>
          <w:szCs w:val="28"/>
        </w:rPr>
        <w:t xml:space="preserve">Los programas de educación financiera deben efectuarse </w:t>
      </w:r>
      <w:r>
        <w:rPr>
          <w:rFonts w:ascii="Arial" w:hAnsi="Arial" w:cs="Arial"/>
          <w:sz w:val="28"/>
          <w:szCs w:val="28"/>
        </w:rPr>
        <w:t xml:space="preserve">utilizando </w:t>
      </w:r>
      <w:r w:rsidRPr="00DF4F17">
        <w:rPr>
          <w:rFonts w:ascii="Arial" w:hAnsi="Arial" w:cs="Arial"/>
          <w:sz w:val="28"/>
          <w:szCs w:val="28"/>
        </w:rPr>
        <w:t xml:space="preserve">los medios </w:t>
      </w:r>
      <w:r>
        <w:rPr>
          <w:rFonts w:ascii="Arial" w:hAnsi="Arial" w:cs="Arial"/>
          <w:sz w:val="28"/>
          <w:szCs w:val="28"/>
        </w:rPr>
        <w:t xml:space="preserve">o canales de comunicación </w:t>
      </w:r>
      <w:r w:rsidRPr="00DF4F17">
        <w:rPr>
          <w:rFonts w:ascii="Arial" w:hAnsi="Arial" w:cs="Arial"/>
          <w:sz w:val="28"/>
          <w:szCs w:val="28"/>
        </w:rPr>
        <w:t>disponibles</w:t>
      </w:r>
      <w:r>
        <w:rPr>
          <w:rFonts w:ascii="Arial" w:hAnsi="Arial" w:cs="Arial"/>
          <w:sz w:val="28"/>
          <w:szCs w:val="28"/>
        </w:rPr>
        <w:t xml:space="preserve"> por el Emisor. (</w:t>
      </w:r>
      <w:r w:rsidRPr="00DF4F17">
        <w:rPr>
          <w:rFonts w:ascii="Arial" w:hAnsi="Arial" w:cs="Arial"/>
          <w:sz w:val="28"/>
          <w:szCs w:val="28"/>
        </w:rPr>
        <w:t>digital</w:t>
      </w:r>
      <w:r>
        <w:rPr>
          <w:rFonts w:ascii="Arial" w:hAnsi="Arial" w:cs="Arial"/>
          <w:sz w:val="28"/>
          <w:szCs w:val="28"/>
        </w:rPr>
        <w:t>, electrónica,</w:t>
      </w:r>
      <w:r w:rsidRPr="00DF4F17">
        <w:rPr>
          <w:rFonts w:ascii="Arial" w:hAnsi="Arial" w:cs="Arial"/>
          <w:sz w:val="28"/>
          <w:szCs w:val="28"/>
        </w:rPr>
        <w:t xml:space="preserve"> </w:t>
      </w:r>
      <w:r>
        <w:rPr>
          <w:rFonts w:ascii="Arial" w:hAnsi="Arial" w:cs="Arial"/>
          <w:sz w:val="28"/>
          <w:szCs w:val="28"/>
        </w:rPr>
        <w:t xml:space="preserve">redes sociales, </w:t>
      </w:r>
      <w:r w:rsidRPr="00DF4F17">
        <w:rPr>
          <w:rFonts w:ascii="Arial" w:hAnsi="Arial" w:cs="Arial"/>
          <w:sz w:val="28"/>
          <w:szCs w:val="28"/>
        </w:rPr>
        <w:t>presencial</w:t>
      </w:r>
      <w:r>
        <w:rPr>
          <w:rFonts w:ascii="Arial" w:hAnsi="Arial" w:cs="Arial"/>
          <w:sz w:val="28"/>
          <w:szCs w:val="28"/>
        </w:rPr>
        <w:t>, etc.)</w:t>
      </w:r>
      <w:r w:rsidRPr="00DF4F17">
        <w:rPr>
          <w:rFonts w:ascii="Arial" w:hAnsi="Arial" w:cs="Arial"/>
          <w:sz w:val="28"/>
          <w:szCs w:val="28"/>
        </w:rPr>
        <w:t xml:space="preserve">. </w:t>
      </w:r>
    </w:p>
    <w:p w14:paraId="452E07BC" w14:textId="77777777" w:rsidR="00923644" w:rsidRPr="00DF4F17" w:rsidRDefault="00923644" w:rsidP="00923644">
      <w:pPr>
        <w:pStyle w:val="Prrafodelista"/>
        <w:jc w:val="both"/>
        <w:rPr>
          <w:rFonts w:ascii="Arial" w:hAnsi="Arial" w:cs="Arial"/>
          <w:sz w:val="28"/>
          <w:szCs w:val="28"/>
        </w:rPr>
      </w:pPr>
    </w:p>
    <w:p w14:paraId="11EB9D34" w14:textId="77777777" w:rsidR="00923644" w:rsidRPr="00DF4F17" w:rsidRDefault="00923644" w:rsidP="00923644">
      <w:pPr>
        <w:pStyle w:val="Prrafodelista"/>
        <w:numPr>
          <w:ilvl w:val="0"/>
          <w:numId w:val="20"/>
        </w:numPr>
        <w:jc w:val="both"/>
        <w:rPr>
          <w:rFonts w:ascii="Arial" w:hAnsi="Arial" w:cs="Arial"/>
          <w:sz w:val="28"/>
          <w:szCs w:val="28"/>
        </w:rPr>
      </w:pPr>
      <w:r w:rsidRPr="00DF4F17">
        <w:rPr>
          <w:rFonts w:ascii="Arial" w:hAnsi="Arial" w:cs="Arial"/>
          <w:sz w:val="28"/>
          <w:szCs w:val="28"/>
        </w:rPr>
        <w:t xml:space="preserve">Los Emisores deberán contar con información visible al público. </w:t>
      </w:r>
    </w:p>
    <w:p w14:paraId="16FA8891" w14:textId="77777777" w:rsidR="00923644" w:rsidRPr="00DF4F17" w:rsidRDefault="00923644" w:rsidP="00923644">
      <w:pPr>
        <w:pStyle w:val="Prrafodelista"/>
        <w:jc w:val="both"/>
        <w:rPr>
          <w:rFonts w:ascii="Arial" w:hAnsi="Arial" w:cs="Arial"/>
          <w:sz w:val="28"/>
          <w:szCs w:val="28"/>
        </w:rPr>
      </w:pPr>
    </w:p>
    <w:p w14:paraId="2455F0C1" w14:textId="77777777" w:rsidR="00923644" w:rsidRDefault="00923644" w:rsidP="00923644">
      <w:pPr>
        <w:pStyle w:val="Prrafodelista"/>
        <w:numPr>
          <w:ilvl w:val="0"/>
          <w:numId w:val="20"/>
        </w:numPr>
        <w:jc w:val="both"/>
        <w:rPr>
          <w:rFonts w:ascii="Arial" w:hAnsi="Arial" w:cs="Arial"/>
          <w:sz w:val="28"/>
          <w:szCs w:val="28"/>
        </w:rPr>
      </w:pPr>
      <w:r>
        <w:rPr>
          <w:rFonts w:ascii="Arial" w:hAnsi="Arial" w:cs="Arial"/>
          <w:sz w:val="28"/>
          <w:szCs w:val="28"/>
        </w:rPr>
        <w:t>Los Emisores deberán incluir en los programas de educación financiera, los derechos y las obligaciones de los tarjetahabientes.</w:t>
      </w:r>
    </w:p>
    <w:p w14:paraId="1001D9EF" w14:textId="77777777" w:rsidR="00923644" w:rsidRPr="00DF4F17" w:rsidRDefault="00923644" w:rsidP="00923644">
      <w:pPr>
        <w:pStyle w:val="Prrafodelista"/>
        <w:rPr>
          <w:rFonts w:ascii="Arial" w:hAnsi="Arial" w:cs="Arial"/>
          <w:sz w:val="28"/>
          <w:szCs w:val="28"/>
        </w:rPr>
      </w:pPr>
    </w:p>
    <w:p w14:paraId="321253AE" w14:textId="77777777" w:rsidR="00923644" w:rsidRDefault="00923644" w:rsidP="00923644">
      <w:pPr>
        <w:pStyle w:val="Prrafodelista"/>
        <w:numPr>
          <w:ilvl w:val="0"/>
          <w:numId w:val="20"/>
        </w:numPr>
        <w:jc w:val="both"/>
        <w:rPr>
          <w:rFonts w:ascii="Arial" w:hAnsi="Arial" w:cs="Arial"/>
          <w:sz w:val="28"/>
          <w:szCs w:val="28"/>
        </w:rPr>
      </w:pPr>
      <w:r>
        <w:rPr>
          <w:rFonts w:ascii="Arial" w:hAnsi="Arial" w:cs="Arial"/>
          <w:sz w:val="28"/>
          <w:szCs w:val="28"/>
        </w:rPr>
        <w:t>Los Emisores deberán incluir en los programas de educación financiera, los derechos y las obligaciones del emisor de tarjetas de crédito.</w:t>
      </w:r>
    </w:p>
    <w:p w14:paraId="04211A59" w14:textId="77777777" w:rsidR="00923644" w:rsidRPr="00DF4F17" w:rsidRDefault="00923644" w:rsidP="00923644">
      <w:pPr>
        <w:pStyle w:val="Prrafodelista"/>
        <w:rPr>
          <w:rFonts w:ascii="Arial" w:hAnsi="Arial" w:cs="Arial"/>
          <w:sz w:val="28"/>
          <w:szCs w:val="28"/>
        </w:rPr>
      </w:pPr>
    </w:p>
    <w:p w14:paraId="04FC7D89" w14:textId="77777777" w:rsidR="00923644" w:rsidRDefault="00923644" w:rsidP="00923644">
      <w:pPr>
        <w:pStyle w:val="Prrafodelista"/>
        <w:numPr>
          <w:ilvl w:val="0"/>
          <w:numId w:val="20"/>
        </w:numPr>
        <w:jc w:val="both"/>
        <w:rPr>
          <w:rFonts w:ascii="Arial" w:hAnsi="Arial" w:cs="Arial"/>
          <w:sz w:val="28"/>
          <w:szCs w:val="28"/>
        </w:rPr>
      </w:pPr>
      <w:r>
        <w:rPr>
          <w:rFonts w:ascii="Arial" w:hAnsi="Arial" w:cs="Arial"/>
          <w:sz w:val="28"/>
          <w:szCs w:val="28"/>
        </w:rPr>
        <w:t>Se deberá incluir en la educación financiera los aspectos siguientes:</w:t>
      </w:r>
    </w:p>
    <w:p w14:paraId="6568A2E5" w14:textId="77777777" w:rsidR="00923644" w:rsidRPr="00E8407B" w:rsidRDefault="00923644" w:rsidP="00923644">
      <w:pPr>
        <w:pStyle w:val="Prrafodelista"/>
        <w:rPr>
          <w:rFonts w:ascii="Arial" w:hAnsi="Arial" w:cs="Arial"/>
          <w:sz w:val="28"/>
          <w:szCs w:val="28"/>
        </w:rPr>
      </w:pPr>
    </w:p>
    <w:p w14:paraId="7A3E18E2"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 xml:space="preserve">Contenido y características de la tarjeta de crédito; tasas de interés mensual y anual; tasas por mora; pago de contado; pago mínimo y sus efectos; formas y medios de como realizar los pagos mínimos y de contado; fecha de corte; fecha límite </w:t>
      </w:r>
      <w:r>
        <w:rPr>
          <w:rFonts w:ascii="Arial" w:hAnsi="Arial" w:cs="Arial"/>
          <w:sz w:val="28"/>
          <w:szCs w:val="28"/>
        </w:rPr>
        <w:lastRenderedPageBreak/>
        <w:t>de pago; costo y cobertura del seguro; estado de cuenta y su contenido.</w:t>
      </w:r>
    </w:p>
    <w:p w14:paraId="3B4D934F"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Suscripción del contrato y sus modificaciones;</w:t>
      </w:r>
    </w:p>
    <w:p w14:paraId="2A190542"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Ampliación del límite de crédito; suscripción de convenios de pago y sus condiciones; otorgamiento de extrafinanciamiento y sus características.</w:t>
      </w:r>
    </w:p>
    <w:p w14:paraId="1CEB7A5D"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Formas de notificar al tarjetahabiente por parte del emisor;</w:t>
      </w:r>
    </w:p>
    <w:p w14:paraId="10C1FCE8"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Cálculo de la tasa de interés; cálculo de la tasa por mora; comisiones y otros cargos;</w:t>
      </w:r>
    </w:p>
    <w:p w14:paraId="7D100FD1"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Procedimiento de solución de conflictos; procedimiento para presentar las objeciones a las operaciones en los estados de cuenta; procedimiento para reportar el robo, hurto o perdida de la tarjeta de crédito; procedimiento de los casos posibles de inhabilitación, retención o retiro de la tarjeta de crédito;</w:t>
      </w:r>
    </w:p>
    <w:p w14:paraId="6C3BC653"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Compensación de cuentas que es y cómo funciona;</w:t>
      </w:r>
    </w:p>
    <w:p w14:paraId="4C3452AA" w14:textId="77777777" w:rsidR="00923644" w:rsidRDefault="00923644" w:rsidP="00923644">
      <w:pPr>
        <w:pStyle w:val="Prrafodelista"/>
        <w:numPr>
          <w:ilvl w:val="0"/>
          <w:numId w:val="21"/>
        </w:numPr>
        <w:jc w:val="both"/>
        <w:rPr>
          <w:rFonts w:ascii="Arial" w:hAnsi="Arial" w:cs="Arial"/>
          <w:sz w:val="28"/>
          <w:szCs w:val="28"/>
        </w:rPr>
      </w:pPr>
      <w:r>
        <w:rPr>
          <w:rFonts w:ascii="Arial" w:hAnsi="Arial" w:cs="Arial"/>
          <w:sz w:val="28"/>
          <w:szCs w:val="28"/>
        </w:rPr>
        <w:t>Medios de comunicación con el emisor, call center, correo electrónico, teléfono de oficina, dirección de atención al cliente de forma presencial y cualquier otro medio que permita al tarjetahabiente una comunicación directa, fácil y accesible con el emisor.</w:t>
      </w:r>
    </w:p>
    <w:p w14:paraId="0E542EFC" w14:textId="77777777" w:rsidR="00923644" w:rsidRDefault="00923644" w:rsidP="00923644">
      <w:pPr>
        <w:pStyle w:val="Prrafodelista"/>
        <w:numPr>
          <w:ilvl w:val="0"/>
          <w:numId w:val="21"/>
        </w:numPr>
        <w:jc w:val="both"/>
        <w:rPr>
          <w:rFonts w:ascii="Arial" w:hAnsi="Arial" w:cs="Arial"/>
          <w:sz w:val="28"/>
          <w:szCs w:val="28"/>
        </w:rPr>
      </w:pPr>
      <w:r w:rsidRPr="001D6E12">
        <w:rPr>
          <w:rFonts w:ascii="Arial" w:hAnsi="Arial" w:cs="Arial"/>
          <w:sz w:val="28"/>
          <w:szCs w:val="28"/>
        </w:rPr>
        <w:t>Manejo responsable, instruir sobre cómo usar las tarjetas de crédito de manera responsable para evitar el sobreendeudamiento.</w:t>
      </w:r>
      <w:r>
        <w:rPr>
          <w:rFonts w:ascii="Arial" w:hAnsi="Arial" w:cs="Arial"/>
          <w:sz w:val="28"/>
          <w:szCs w:val="28"/>
        </w:rPr>
        <w:t xml:space="preserve"> </w:t>
      </w:r>
    </w:p>
    <w:p w14:paraId="4E9B2A40" w14:textId="77777777" w:rsidR="00923644" w:rsidRPr="002439F6" w:rsidRDefault="00923644" w:rsidP="00923644">
      <w:pPr>
        <w:pStyle w:val="Prrafodelista"/>
        <w:rPr>
          <w:rFonts w:ascii="Arial" w:hAnsi="Arial" w:cs="Arial"/>
          <w:sz w:val="28"/>
          <w:szCs w:val="28"/>
        </w:rPr>
      </w:pPr>
    </w:p>
    <w:p w14:paraId="31B0B5A3" w14:textId="77777777" w:rsidR="00923644" w:rsidRDefault="00923644" w:rsidP="00923644">
      <w:pPr>
        <w:pStyle w:val="Prrafodelista"/>
        <w:numPr>
          <w:ilvl w:val="0"/>
          <w:numId w:val="20"/>
        </w:numPr>
        <w:jc w:val="both"/>
        <w:rPr>
          <w:rFonts w:ascii="Arial" w:hAnsi="Arial" w:cs="Arial"/>
          <w:sz w:val="28"/>
          <w:szCs w:val="28"/>
        </w:rPr>
      </w:pPr>
      <w:r>
        <w:rPr>
          <w:rFonts w:ascii="Arial" w:hAnsi="Arial" w:cs="Arial"/>
          <w:sz w:val="28"/>
          <w:szCs w:val="28"/>
        </w:rPr>
        <w:t xml:space="preserve">Informar </w:t>
      </w:r>
      <w:r w:rsidRPr="00DF4F17">
        <w:rPr>
          <w:rFonts w:ascii="Arial" w:hAnsi="Arial" w:cs="Arial"/>
          <w:sz w:val="28"/>
          <w:szCs w:val="28"/>
        </w:rPr>
        <w:t>los beneficios</w:t>
      </w:r>
      <w:r>
        <w:rPr>
          <w:rFonts w:ascii="Arial" w:hAnsi="Arial" w:cs="Arial"/>
          <w:sz w:val="28"/>
          <w:szCs w:val="28"/>
        </w:rPr>
        <w:t xml:space="preserve">, premios, bonificaciones y otros, así como sobre los </w:t>
      </w:r>
      <w:r w:rsidRPr="00DF4F17">
        <w:rPr>
          <w:rFonts w:ascii="Arial" w:hAnsi="Arial" w:cs="Arial"/>
          <w:sz w:val="28"/>
          <w:szCs w:val="28"/>
        </w:rPr>
        <w:t xml:space="preserve">riesgos </w:t>
      </w:r>
      <w:r>
        <w:rPr>
          <w:rFonts w:ascii="Arial" w:hAnsi="Arial" w:cs="Arial"/>
          <w:sz w:val="28"/>
          <w:szCs w:val="28"/>
        </w:rPr>
        <w:t xml:space="preserve">tecnológicos, operativos y otros en el </w:t>
      </w:r>
      <w:r w:rsidRPr="00DF4F17">
        <w:rPr>
          <w:rFonts w:ascii="Arial" w:hAnsi="Arial" w:cs="Arial"/>
          <w:sz w:val="28"/>
          <w:szCs w:val="28"/>
        </w:rPr>
        <w:t>uso de la tarjeta de crédito.</w:t>
      </w:r>
    </w:p>
    <w:p w14:paraId="633506A1" w14:textId="77777777" w:rsidR="00923644" w:rsidRPr="00DF4F17" w:rsidRDefault="00923644" w:rsidP="00923644">
      <w:pPr>
        <w:pStyle w:val="Prrafodelista"/>
        <w:rPr>
          <w:rFonts w:ascii="Arial" w:hAnsi="Arial" w:cs="Arial"/>
          <w:sz w:val="28"/>
          <w:szCs w:val="28"/>
        </w:rPr>
      </w:pPr>
    </w:p>
    <w:p w14:paraId="044C3538" w14:textId="77777777" w:rsidR="00923644" w:rsidRPr="00DF4F17" w:rsidRDefault="00923644" w:rsidP="00923644">
      <w:pPr>
        <w:pStyle w:val="Prrafodelista"/>
        <w:numPr>
          <w:ilvl w:val="0"/>
          <w:numId w:val="20"/>
        </w:numPr>
        <w:jc w:val="both"/>
        <w:rPr>
          <w:rFonts w:ascii="Arial" w:hAnsi="Arial" w:cs="Arial"/>
          <w:sz w:val="28"/>
          <w:szCs w:val="28"/>
        </w:rPr>
      </w:pPr>
      <w:r>
        <w:rPr>
          <w:rFonts w:ascii="Arial" w:hAnsi="Arial" w:cs="Arial"/>
          <w:sz w:val="28"/>
          <w:szCs w:val="28"/>
        </w:rPr>
        <w:t>Información y educar sobre los riesgos cibernéticos a que están expuestos los tarjetahabientes.</w:t>
      </w:r>
    </w:p>
    <w:p w14:paraId="7AA259F1" w14:textId="77777777" w:rsidR="00923644" w:rsidRPr="00DF4F17" w:rsidRDefault="00923644" w:rsidP="00923644">
      <w:pPr>
        <w:pStyle w:val="Prrafodelista"/>
        <w:rPr>
          <w:rFonts w:ascii="Arial" w:hAnsi="Arial" w:cs="Arial"/>
          <w:sz w:val="28"/>
          <w:szCs w:val="28"/>
        </w:rPr>
      </w:pPr>
    </w:p>
    <w:p w14:paraId="41616005" w14:textId="77777777" w:rsidR="00923644" w:rsidRPr="00F7451F" w:rsidRDefault="00923644" w:rsidP="00923644">
      <w:pPr>
        <w:pStyle w:val="Prrafodelista"/>
        <w:numPr>
          <w:ilvl w:val="0"/>
          <w:numId w:val="20"/>
        </w:numPr>
        <w:jc w:val="both"/>
        <w:rPr>
          <w:rFonts w:ascii="Arial" w:hAnsi="Arial" w:cs="Arial"/>
          <w:sz w:val="28"/>
          <w:szCs w:val="28"/>
        </w:rPr>
      </w:pPr>
      <w:r w:rsidRPr="00F7451F">
        <w:rPr>
          <w:rFonts w:ascii="Arial" w:hAnsi="Arial" w:cs="Arial"/>
          <w:sz w:val="28"/>
          <w:szCs w:val="28"/>
        </w:rPr>
        <w:t>Los programas de educación financiera, deberán cubrir como mínimo lo establecido en la Ley de Tarjetas de Crédito.</w:t>
      </w:r>
    </w:p>
    <w:p w14:paraId="17270A65" w14:textId="77777777" w:rsidR="00521AA4" w:rsidRPr="00923644" w:rsidRDefault="00521AA4" w:rsidP="00672728">
      <w:pPr>
        <w:tabs>
          <w:tab w:val="left" w:pos="2835"/>
        </w:tabs>
        <w:jc w:val="both"/>
        <w:rPr>
          <w:rFonts w:ascii="Arial" w:hAnsi="Arial" w:cs="Arial"/>
          <w:b/>
          <w:bCs/>
          <w:sz w:val="24"/>
          <w:szCs w:val="24"/>
        </w:rPr>
      </w:pPr>
    </w:p>
    <w:p w14:paraId="35B649B4" w14:textId="77777777" w:rsidR="00FE5F73" w:rsidRPr="00672728" w:rsidRDefault="00FE5F73" w:rsidP="00672728">
      <w:pPr>
        <w:tabs>
          <w:tab w:val="left" w:pos="2835"/>
        </w:tabs>
        <w:ind w:left="360"/>
        <w:jc w:val="both"/>
        <w:rPr>
          <w:rFonts w:ascii="Arial" w:eastAsia="Arial MT" w:hAnsi="Arial" w:cs="Arial"/>
          <w:spacing w:val="-1"/>
          <w:w w:val="95"/>
          <w:kern w:val="0"/>
          <w:sz w:val="24"/>
          <w:szCs w:val="24"/>
          <w:lang w:val="es-ES"/>
          <w14:ligatures w14:val="none"/>
        </w:rPr>
      </w:pPr>
    </w:p>
    <w:sectPr w:rsidR="00FE5F73" w:rsidRPr="00672728" w:rsidSect="007D68BA">
      <w:headerReference w:type="even" r:id="rId14"/>
      <w:headerReference w:type="default" r:id="rId15"/>
      <w:footerReference w:type="default" r:id="rId16"/>
      <w:headerReference w:type="first" r:id="rId1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9A66" w14:textId="77777777" w:rsidR="00181E35" w:rsidRDefault="00181E35" w:rsidP="005D0247">
      <w:pPr>
        <w:spacing w:after="0" w:line="240" w:lineRule="auto"/>
      </w:pPr>
      <w:r>
        <w:separator/>
      </w:r>
    </w:p>
  </w:endnote>
  <w:endnote w:type="continuationSeparator" w:id="0">
    <w:p w14:paraId="59A6CE70" w14:textId="77777777" w:rsidR="00181E35" w:rsidRDefault="00181E35" w:rsidP="005D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6956" w14:textId="77777777" w:rsidR="00E40294" w:rsidRDefault="00E402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D51F" w14:textId="77777777" w:rsidR="00E40294" w:rsidRDefault="00E402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0374" w14:textId="77777777" w:rsidR="00E40294" w:rsidRDefault="00E402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D56" w14:textId="52DDE47F" w:rsidR="00B262EB" w:rsidRPr="00CF3683" w:rsidRDefault="00CF3683" w:rsidP="00CF3683">
    <w:pPr>
      <w:pStyle w:val="Piedepgina"/>
      <w:jc w:val="right"/>
      <w:rPr>
        <w:b/>
        <w:bCs/>
      </w:rPr>
    </w:pPr>
    <w:r w:rsidRPr="00CF3683">
      <w:rPr>
        <w:b/>
        <w:bCs/>
      </w:rPr>
      <w:t xml:space="preserve">Página No. </w:t>
    </w:r>
    <w:sdt>
      <w:sdtPr>
        <w:rPr>
          <w:b/>
          <w:bCs/>
        </w:rPr>
        <w:id w:val="-642127294"/>
        <w:docPartObj>
          <w:docPartGallery w:val="Page Numbers (Bottom of Page)"/>
          <w:docPartUnique/>
        </w:docPartObj>
      </w:sdtPr>
      <w:sdtEndPr/>
      <w:sdtContent>
        <w:r w:rsidR="00B262EB" w:rsidRPr="00CF3683">
          <w:rPr>
            <w:b/>
            <w:bCs/>
          </w:rPr>
          <w:fldChar w:fldCharType="begin"/>
        </w:r>
        <w:r w:rsidR="00B262EB" w:rsidRPr="00CF3683">
          <w:rPr>
            <w:b/>
            <w:bCs/>
          </w:rPr>
          <w:instrText>PAGE   \* MERGEFORMAT</w:instrText>
        </w:r>
        <w:r w:rsidR="00B262EB" w:rsidRPr="00CF3683">
          <w:rPr>
            <w:b/>
            <w:bCs/>
          </w:rPr>
          <w:fldChar w:fldCharType="separate"/>
        </w:r>
        <w:r w:rsidR="00B262EB" w:rsidRPr="00CF3683">
          <w:rPr>
            <w:b/>
            <w:bCs/>
            <w:lang w:val="es-ES"/>
          </w:rPr>
          <w:t>2</w:t>
        </w:r>
        <w:r w:rsidR="00B262EB" w:rsidRPr="00CF3683">
          <w:rPr>
            <w:b/>
            <w:bCs/>
          </w:rPr>
          <w:fldChar w:fldCharType="end"/>
        </w:r>
      </w:sdtContent>
    </w:sdt>
  </w:p>
  <w:p w14:paraId="13D2B11B" w14:textId="77777777" w:rsidR="00B262EB" w:rsidRDefault="00B262EB" w:rsidP="00B262EB">
    <w:pPr>
      <w:pStyle w:val="Piedepgina"/>
      <w:tabs>
        <w:tab w:val="clear" w:pos="4419"/>
        <w:tab w:val="clear" w:pos="8838"/>
        <w:tab w:val="left" w:pos="50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740B" w14:textId="77777777" w:rsidR="00181E35" w:rsidRDefault="00181E35" w:rsidP="005D0247">
      <w:pPr>
        <w:spacing w:after="0" w:line="240" w:lineRule="auto"/>
      </w:pPr>
      <w:r>
        <w:separator/>
      </w:r>
    </w:p>
  </w:footnote>
  <w:footnote w:type="continuationSeparator" w:id="0">
    <w:p w14:paraId="1BC1EE23" w14:textId="77777777" w:rsidR="00181E35" w:rsidRDefault="00181E35" w:rsidP="005D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139C" w14:textId="097C66DF" w:rsidR="00E40294" w:rsidRDefault="00E40294">
    <w:pPr>
      <w:pStyle w:val="Encabezado"/>
    </w:pPr>
    <w:r>
      <w:rPr>
        <w:noProof/>
      </w:rPr>
      <w:pict w14:anchorId="04833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88" o:spid="_x0000_s2050" type="#_x0000_t75" style="position:absolute;margin-left:0;margin-top:0;width:1135pt;height:851pt;z-index:-251657216;mso-position-horizontal:center;mso-position-horizontal-relative:margin;mso-position-vertical:center;mso-position-vertical-relative:margin" o:allowincell="f">
          <v:imagedata r:id="rId1" o:title="Sin títul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16D" w14:textId="39767041" w:rsidR="00E40294" w:rsidRDefault="00E40294">
    <w:pPr>
      <w:pStyle w:val="Encabezado"/>
    </w:pPr>
    <w:r>
      <w:rPr>
        <w:noProof/>
      </w:rPr>
      <w:pict w14:anchorId="0FBD2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89" o:spid="_x0000_s2051" type="#_x0000_t75" style="position:absolute;margin-left:0;margin-top:0;width:1135pt;height:851pt;z-index:-251656192;mso-position-horizontal:center;mso-position-horizontal-relative:margin;mso-position-vertical:center;mso-position-vertical-relative:margin" o:allowincell="f">
          <v:imagedata r:id="rId1" o:title="Sin título-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25CA" w14:textId="6D5180FD" w:rsidR="00E40294" w:rsidRDefault="00E40294">
    <w:pPr>
      <w:pStyle w:val="Encabezado"/>
    </w:pPr>
    <w:r>
      <w:rPr>
        <w:noProof/>
      </w:rPr>
      <w:pict w14:anchorId="6ACE5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87" o:spid="_x0000_s2049" type="#_x0000_t75" style="position:absolute;margin-left:0;margin-top:0;width:1135pt;height:851pt;z-index:-251658240;mso-position-horizontal:center;mso-position-horizontal-relative:margin;mso-position-vertical:center;mso-position-vertical-relative:margin" o:allowincell="f">
          <v:imagedata r:id="rId1" o:title="Sin título-1"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A0FD" w14:textId="6565F249" w:rsidR="00E40294" w:rsidRDefault="00E40294">
    <w:pPr>
      <w:pStyle w:val="Encabezado"/>
    </w:pPr>
    <w:r>
      <w:rPr>
        <w:noProof/>
      </w:rPr>
      <w:pict w14:anchorId="130CB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91" o:spid="_x0000_s2053" type="#_x0000_t75" style="position:absolute;margin-left:0;margin-top:0;width:1135pt;height:851pt;z-index:-251654144;mso-position-horizontal:center;mso-position-horizontal-relative:margin;mso-position-vertical:center;mso-position-vertical-relative:margin" o:allowincell="f">
          <v:imagedata r:id="rId1" o:title="Sin título-1"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75B0" w14:textId="4508B408" w:rsidR="00E40294" w:rsidRDefault="00E40294">
    <w:pPr>
      <w:pStyle w:val="Encabezado"/>
    </w:pPr>
    <w:r>
      <w:rPr>
        <w:noProof/>
      </w:rPr>
      <w:pict w14:anchorId="79EF8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92" o:spid="_x0000_s2054" type="#_x0000_t75" style="position:absolute;margin-left:0;margin-top:0;width:1135pt;height:851pt;z-index:-251653120;mso-position-horizontal:center;mso-position-horizontal-relative:margin;mso-position-vertical:center;mso-position-vertical-relative:margin" o:allowincell="f">
          <v:imagedata r:id="rId1" o:title="Sin título-1"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EC4" w14:textId="39490E1C" w:rsidR="00E40294" w:rsidRDefault="00E40294">
    <w:pPr>
      <w:pStyle w:val="Encabezado"/>
    </w:pPr>
    <w:r>
      <w:rPr>
        <w:noProof/>
      </w:rPr>
      <w:pict w14:anchorId="42AF1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196690" o:spid="_x0000_s2052" type="#_x0000_t75" style="position:absolute;margin-left:0;margin-top:0;width:1135pt;height:851pt;z-index:-251655168;mso-position-horizontal:center;mso-position-horizontal-relative:margin;mso-position-vertical:center;mso-position-vertical-relative:margin" o:allowincell="f">
          <v:imagedata r:id="rId1" o:title="Sin títul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CD0"/>
    <w:multiLevelType w:val="hybridMultilevel"/>
    <w:tmpl w:val="4C024B1E"/>
    <w:lvl w:ilvl="0" w:tplc="1304DCBA">
      <w:start w:val="1"/>
      <w:numFmt w:val="lowerLetter"/>
      <w:lvlText w:val="%1)"/>
      <w:lvlJc w:val="left"/>
      <w:pPr>
        <w:ind w:left="720" w:hanging="360"/>
      </w:pPr>
      <w:rPr>
        <w:b/>
        <w:bCs/>
      </w:rPr>
    </w:lvl>
    <w:lvl w:ilvl="1" w:tplc="100A000F">
      <w:start w:val="1"/>
      <w:numFmt w:val="decimal"/>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9D837ED"/>
    <w:multiLevelType w:val="hybridMultilevel"/>
    <w:tmpl w:val="1E26E2E0"/>
    <w:lvl w:ilvl="0" w:tplc="100A0017">
      <w:start w:val="1"/>
      <w:numFmt w:val="lowerLetter"/>
      <w:lvlText w:val="%1)"/>
      <w:lvlJc w:val="left"/>
      <w:pPr>
        <w:ind w:left="1068" w:hanging="360"/>
      </w:pPr>
      <w:rPr>
        <w:rFonts w:hint="default"/>
        <w:b/>
        <w:w w:val="95"/>
      </w:rPr>
    </w:lvl>
    <w:lvl w:ilvl="1" w:tplc="100A000F">
      <w:start w:val="1"/>
      <w:numFmt w:val="decimal"/>
      <w:lvlText w:val="%2."/>
      <w:lvlJc w:val="left"/>
      <w:pPr>
        <w:ind w:left="1670"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 w15:restartNumberingAfterBreak="0">
    <w:nsid w:val="20D7069A"/>
    <w:multiLevelType w:val="multilevel"/>
    <w:tmpl w:val="829AD9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lowerLetter"/>
      <w:lvlText w:val="%3)"/>
      <w:lvlJc w:val="left"/>
      <w:pPr>
        <w:ind w:left="1080" w:hanging="360"/>
      </w:pPr>
      <w:rPr>
        <w:rFonts w:hint="default"/>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774DF9"/>
    <w:multiLevelType w:val="hybridMultilevel"/>
    <w:tmpl w:val="41C46EB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4DF26BA"/>
    <w:multiLevelType w:val="hybridMultilevel"/>
    <w:tmpl w:val="E070DF38"/>
    <w:lvl w:ilvl="0" w:tplc="05803FFC">
      <w:start w:val="1"/>
      <w:numFmt w:val="lowerLetter"/>
      <w:lvlText w:val="%1)"/>
      <w:lvlJc w:val="left"/>
      <w:pPr>
        <w:ind w:left="360" w:hanging="360"/>
      </w:pPr>
      <w:rPr>
        <w:b/>
        <w:bCs/>
      </w:rPr>
    </w:lvl>
    <w:lvl w:ilvl="1" w:tplc="100A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524977"/>
    <w:multiLevelType w:val="hybridMultilevel"/>
    <w:tmpl w:val="B41AD782"/>
    <w:lvl w:ilvl="0" w:tplc="100A0001">
      <w:start w:val="1"/>
      <w:numFmt w:val="bullet"/>
      <w:lvlText w:val=""/>
      <w:lvlJc w:val="left"/>
      <w:pPr>
        <w:ind w:left="1512" w:hanging="360"/>
      </w:pPr>
      <w:rPr>
        <w:rFonts w:ascii="Symbol" w:hAnsi="Symbol" w:hint="default"/>
      </w:rPr>
    </w:lvl>
    <w:lvl w:ilvl="1" w:tplc="100A0003" w:tentative="1">
      <w:start w:val="1"/>
      <w:numFmt w:val="bullet"/>
      <w:lvlText w:val="o"/>
      <w:lvlJc w:val="left"/>
      <w:pPr>
        <w:ind w:left="2232" w:hanging="360"/>
      </w:pPr>
      <w:rPr>
        <w:rFonts w:ascii="Courier New" w:hAnsi="Courier New" w:cs="Courier New" w:hint="default"/>
      </w:rPr>
    </w:lvl>
    <w:lvl w:ilvl="2" w:tplc="100A0005" w:tentative="1">
      <w:start w:val="1"/>
      <w:numFmt w:val="bullet"/>
      <w:lvlText w:val=""/>
      <w:lvlJc w:val="left"/>
      <w:pPr>
        <w:ind w:left="2952" w:hanging="360"/>
      </w:pPr>
      <w:rPr>
        <w:rFonts w:ascii="Wingdings" w:hAnsi="Wingdings" w:hint="default"/>
      </w:rPr>
    </w:lvl>
    <w:lvl w:ilvl="3" w:tplc="100A0001" w:tentative="1">
      <w:start w:val="1"/>
      <w:numFmt w:val="bullet"/>
      <w:lvlText w:val=""/>
      <w:lvlJc w:val="left"/>
      <w:pPr>
        <w:ind w:left="3672" w:hanging="360"/>
      </w:pPr>
      <w:rPr>
        <w:rFonts w:ascii="Symbol" w:hAnsi="Symbol" w:hint="default"/>
      </w:rPr>
    </w:lvl>
    <w:lvl w:ilvl="4" w:tplc="100A0003" w:tentative="1">
      <w:start w:val="1"/>
      <w:numFmt w:val="bullet"/>
      <w:lvlText w:val="o"/>
      <w:lvlJc w:val="left"/>
      <w:pPr>
        <w:ind w:left="4392" w:hanging="360"/>
      </w:pPr>
      <w:rPr>
        <w:rFonts w:ascii="Courier New" w:hAnsi="Courier New" w:cs="Courier New" w:hint="default"/>
      </w:rPr>
    </w:lvl>
    <w:lvl w:ilvl="5" w:tplc="100A0005" w:tentative="1">
      <w:start w:val="1"/>
      <w:numFmt w:val="bullet"/>
      <w:lvlText w:val=""/>
      <w:lvlJc w:val="left"/>
      <w:pPr>
        <w:ind w:left="5112" w:hanging="360"/>
      </w:pPr>
      <w:rPr>
        <w:rFonts w:ascii="Wingdings" w:hAnsi="Wingdings" w:hint="default"/>
      </w:rPr>
    </w:lvl>
    <w:lvl w:ilvl="6" w:tplc="100A0001" w:tentative="1">
      <w:start w:val="1"/>
      <w:numFmt w:val="bullet"/>
      <w:lvlText w:val=""/>
      <w:lvlJc w:val="left"/>
      <w:pPr>
        <w:ind w:left="5832" w:hanging="360"/>
      </w:pPr>
      <w:rPr>
        <w:rFonts w:ascii="Symbol" w:hAnsi="Symbol" w:hint="default"/>
      </w:rPr>
    </w:lvl>
    <w:lvl w:ilvl="7" w:tplc="100A0003" w:tentative="1">
      <w:start w:val="1"/>
      <w:numFmt w:val="bullet"/>
      <w:lvlText w:val="o"/>
      <w:lvlJc w:val="left"/>
      <w:pPr>
        <w:ind w:left="6552" w:hanging="360"/>
      </w:pPr>
      <w:rPr>
        <w:rFonts w:ascii="Courier New" w:hAnsi="Courier New" w:cs="Courier New" w:hint="default"/>
      </w:rPr>
    </w:lvl>
    <w:lvl w:ilvl="8" w:tplc="100A0005" w:tentative="1">
      <w:start w:val="1"/>
      <w:numFmt w:val="bullet"/>
      <w:lvlText w:val=""/>
      <w:lvlJc w:val="left"/>
      <w:pPr>
        <w:ind w:left="7272" w:hanging="360"/>
      </w:pPr>
      <w:rPr>
        <w:rFonts w:ascii="Wingdings" w:hAnsi="Wingdings" w:hint="default"/>
      </w:rPr>
    </w:lvl>
  </w:abstractNum>
  <w:abstractNum w:abstractNumId="6" w15:restartNumberingAfterBreak="0">
    <w:nsid w:val="2C5621EC"/>
    <w:multiLevelType w:val="hybridMultilevel"/>
    <w:tmpl w:val="14E85F5A"/>
    <w:lvl w:ilvl="0" w:tplc="585EA964">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2FB7378F"/>
    <w:multiLevelType w:val="multilevel"/>
    <w:tmpl w:val="E7006C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277D73"/>
    <w:multiLevelType w:val="hybridMultilevel"/>
    <w:tmpl w:val="8D346A70"/>
    <w:lvl w:ilvl="0" w:tplc="100A000F">
      <w:start w:val="1"/>
      <w:numFmt w:val="decimal"/>
      <w:lvlText w:val="%1."/>
      <w:lvlJc w:val="left"/>
      <w:pPr>
        <w:ind w:left="1080" w:hanging="360"/>
      </w:pPr>
      <w:rPr>
        <w:rFont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9" w15:restartNumberingAfterBreak="0">
    <w:nsid w:val="3033626E"/>
    <w:multiLevelType w:val="multilevel"/>
    <w:tmpl w:val="716A59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lowerLetter"/>
      <w:lvlText w:val="%3)"/>
      <w:lvlJc w:val="left"/>
      <w:pPr>
        <w:ind w:left="1080" w:hanging="360"/>
      </w:pPr>
      <w:rPr>
        <w:b/>
        <w:bCs/>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21093B"/>
    <w:multiLevelType w:val="multilevel"/>
    <w:tmpl w:val="E0DC008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lowerLetter"/>
      <w:lvlText w:val="%3)"/>
      <w:lvlJc w:val="left"/>
      <w:pPr>
        <w:ind w:left="1080" w:hanging="360"/>
      </w:pPr>
      <w:rPr>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F009D"/>
    <w:multiLevelType w:val="hybridMultilevel"/>
    <w:tmpl w:val="F84C1034"/>
    <w:lvl w:ilvl="0" w:tplc="100A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3B774B"/>
    <w:multiLevelType w:val="hybridMultilevel"/>
    <w:tmpl w:val="1ED63B86"/>
    <w:lvl w:ilvl="0" w:tplc="FFFFFFFF">
      <w:start w:val="1"/>
      <w:numFmt w:val="lowerLetter"/>
      <w:lvlText w:val="%1)"/>
      <w:lvlJc w:val="left"/>
      <w:pPr>
        <w:ind w:left="360" w:hanging="360"/>
      </w:pPr>
    </w:lvl>
    <w:lvl w:ilvl="1" w:tplc="100A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B47531"/>
    <w:multiLevelType w:val="hybridMultilevel"/>
    <w:tmpl w:val="C644D314"/>
    <w:lvl w:ilvl="0" w:tplc="05803FFC">
      <w:start w:val="1"/>
      <w:numFmt w:val="lowerLetter"/>
      <w:lvlText w:val="%1)"/>
      <w:lvlJc w:val="left"/>
      <w:pPr>
        <w:ind w:left="720" w:hanging="360"/>
      </w:pPr>
      <w:rPr>
        <w:b/>
        <w:bCs/>
      </w:rPr>
    </w:lvl>
    <w:lvl w:ilvl="1" w:tplc="100A0019">
      <w:start w:val="1"/>
      <w:numFmt w:val="lowerLetter"/>
      <w:lvlText w:val="%2."/>
      <w:lvlJc w:val="left"/>
      <w:pPr>
        <w:ind w:left="1440" w:hanging="360"/>
      </w:pPr>
    </w:lvl>
    <w:lvl w:ilvl="2" w:tplc="05803FFC">
      <w:start w:val="1"/>
      <w:numFmt w:val="lowerLetter"/>
      <w:lvlText w:val="%3)"/>
      <w:lvlJc w:val="left"/>
      <w:pPr>
        <w:ind w:left="360" w:hanging="360"/>
      </w:pPr>
      <w:rPr>
        <w:b/>
        <w:bCs/>
      </w:r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2DD2595"/>
    <w:multiLevelType w:val="hybridMultilevel"/>
    <w:tmpl w:val="2F6CAB14"/>
    <w:lvl w:ilvl="0" w:tplc="FFFFFFFF">
      <w:start w:val="1"/>
      <w:numFmt w:val="lowerLetter"/>
      <w:lvlText w:val="%1)"/>
      <w:lvlJc w:val="left"/>
      <w:pPr>
        <w:ind w:left="720" w:hanging="360"/>
      </w:pPr>
      <w:rPr>
        <w:b/>
        <w:bCs/>
      </w:rPr>
    </w:lvl>
    <w:lvl w:ilvl="1" w:tplc="100A000F">
      <w:start w:val="1"/>
      <w:numFmt w:val="decimal"/>
      <w:lvlText w:val="%2."/>
      <w:lvlJc w:val="left"/>
      <w:pPr>
        <w:ind w:left="1080" w:hanging="360"/>
      </w:pPr>
    </w:lvl>
    <w:lvl w:ilvl="2" w:tplc="FFFFFFFF">
      <w:start w:val="1"/>
      <w:numFmt w:val="lowerLetter"/>
      <w:lvlText w:val="%3)"/>
      <w:lvlJc w:val="left"/>
      <w:pPr>
        <w:ind w:left="360" w:hanging="360"/>
      </w:pPr>
      <w:rPr>
        <w:b/>
        <w:bCs/>
      </w:rPr>
    </w:lvl>
    <w:lvl w:ilvl="3" w:tplc="FFFFFFFF">
      <w:start w:val="1"/>
      <w:numFmt w:val="decimal"/>
      <w:lvlText w:val="%4."/>
      <w:lvlJc w:val="left"/>
      <w:pPr>
        <w:ind w:left="2880" w:hanging="360"/>
      </w:pPr>
    </w:lvl>
    <w:lvl w:ilvl="4" w:tplc="60F4F73E">
      <w:start w:val="1"/>
      <w:numFmt w:val="lowerLetter"/>
      <w:lvlText w:val="%5)"/>
      <w:lvlJc w:val="left"/>
      <w:pPr>
        <w:ind w:left="3600" w:hanging="360"/>
      </w:pPr>
      <w:rPr>
        <w:rFonts w:ascii="Arial MT" w:eastAsia="Arial MT" w:hAnsi="Arial MT" w:cs="Arial MT" w:hint="default"/>
        <w:w w:val="91"/>
        <w:sz w:val="18"/>
        <w:szCs w:val="18"/>
        <w:lang w:val="es-ES" w:eastAsia="en-US" w:bidi="ar-SA"/>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C8612A"/>
    <w:multiLevelType w:val="multilevel"/>
    <w:tmpl w:val="E0DC008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lowerLetter"/>
      <w:lvlText w:val="%3)"/>
      <w:lvlJc w:val="left"/>
      <w:pPr>
        <w:ind w:left="1080" w:hanging="360"/>
      </w:pPr>
      <w:rPr>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8A1AB2"/>
    <w:multiLevelType w:val="multilevel"/>
    <w:tmpl w:val="015EC5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576BAE"/>
    <w:multiLevelType w:val="multilevel"/>
    <w:tmpl w:val="99A83D7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D37BB7"/>
    <w:multiLevelType w:val="multilevel"/>
    <w:tmpl w:val="C2A6D0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lowerLetter"/>
      <w:lvlText w:val="%3)"/>
      <w:lvlJc w:val="left"/>
      <w:pPr>
        <w:ind w:left="1080" w:hanging="360"/>
      </w:pPr>
      <w:rPr>
        <w:rFonts w:hint="default"/>
        <w:b/>
        <w:bCs/>
      </w:rPr>
    </w:lvl>
    <w:lvl w:ilvl="3">
      <w:start w:val="1"/>
      <w:numFmt w:val="decimal"/>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154EE4"/>
    <w:multiLevelType w:val="multilevel"/>
    <w:tmpl w:val="D98EBDF6"/>
    <w:lvl w:ilvl="0">
      <w:start w:val="1"/>
      <w:numFmt w:val="lowerLetter"/>
      <w:lvlText w:val="%1)"/>
      <w:lvlJc w:val="left"/>
      <w:pPr>
        <w:ind w:left="1068" w:hanging="360"/>
      </w:pPr>
      <w:rPr>
        <w:b/>
        <w:bCs/>
      </w:rPr>
    </w:lvl>
    <w:lvl w:ilvl="1">
      <w:start w:val="1"/>
      <w:numFmt w:val="decimal"/>
      <w:lvlText w:val="%1.%2."/>
      <w:lvlJc w:val="left"/>
      <w:pPr>
        <w:ind w:left="1500" w:hanging="432"/>
      </w:pPr>
    </w:lvl>
    <w:lvl w:ilvl="2">
      <w:start w:val="1"/>
      <w:numFmt w:val="bullet"/>
      <w:lvlText w:val=""/>
      <w:lvlJc w:val="left"/>
      <w:pPr>
        <w:ind w:left="1788" w:hanging="360"/>
      </w:pPr>
      <w:rPr>
        <w:rFonts w:ascii="Symbol" w:hAnsi="Symbol" w:hint="default"/>
      </w:rPr>
    </w:lvl>
    <w:lvl w:ilvl="3">
      <w:start w:val="1"/>
      <w:numFmt w:val="bullet"/>
      <w:lvlText w:val=""/>
      <w:lvlJc w:val="left"/>
      <w:pPr>
        <w:ind w:left="2148" w:hanging="360"/>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7C1A4FEB"/>
    <w:multiLevelType w:val="hybridMultilevel"/>
    <w:tmpl w:val="3BB877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16"/>
  </w:num>
  <w:num w:numId="5">
    <w:abstractNumId w:val="9"/>
  </w:num>
  <w:num w:numId="6">
    <w:abstractNumId w:val="17"/>
  </w:num>
  <w:num w:numId="7">
    <w:abstractNumId w:val="19"/>
  </w:num>
  <w:num w:numId="8">
    <w:abstractNumId w:val="3"/>
  </w:num>
  <w:num w:numId="9">
    <w:abstractNumId w:val="11"/>
  </w:num>
  <w:num w:numId="10">
    <w:abstractNumId w:val="5"/>
  </w:num>
  <w:num w:numId="11">
    <w:abstractNumId w:val="7"/>
  </w:num>
  <w:num w:numId="12">
    <w:abstractNumId w:val="4"/>
  </w:num>
  <w:num w:numId="13">
    <w:abstractNumId w:val="12"/>
  </w:num>
  <w:num w:numId="14">
    <w:abstractNumId w:val="1"/>
  </w:num>
  <w:num w:numId="15">
    <w:abstractNumId w:val="18"/>
  </w:num>
  <w:num w:numId="16">
    <w:abstractNumId w:val="0"/>
  </w:num>
  <w:num w:numId="17">
    <w:abstractNumId w:val="8"/>
  </w:num>
  <w:num w:numId="18">
    <w:abstractNumId w:val="13"/>
  </w:num>
  <w:num w:numId="19">
    <w:abstractNumId w:val="14"/>
  </w:num>
  <w:num w:numId="20">
    <w:abstractNumId w:val="20"/>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78"/>
    <w:rsid w:val="00002892"/>
    <w:rsid w:val="00003381"/>
    <w:rsid w:val="000068F9"/>
    <w:rsid w:val="0001196E"/>
    <w:rsid w:val="000119B3"/>
    <w:rsid w:val="00016D2F"/>
    <w:rsid w:val="00023040"/>
    <w:rsid w:val="0003004D"/>
    <w:rsid w:val="00030219"/>
    <w:rsid w:val="000353A5"/>
    <w:rsid w:val="00036F3E"/>
    <w:rsid w:val="0004007F"/>
    <w:rsid w:val="00040162"/>
    <w:rsid w:val="00043E0F"/>
    <w:rsid w:val="0004651A"/>
    <w:rsid w:val="000472D5"/>
    <w:rsid w:val="00051879"/>
    <w:rsid w:val="00053E2E"/>
    <w:rsid w:val="0005761F"/>
    <w:rsid w:val="000632DF"/>
    <w:rsid w:val="000634BB"/>
    <w:rsid w:val="00070910"/>
    <w:rsid w:val="00071AFF"/>
    <w:rsid w:val="00075051"/>
    <w:rsid w:val="000761C5"/>
    <w:rsid w:val="0009017B"/>
    <w:rsid w:val="000906B8"/>
    <w:rsid w:val="00091E4B"/>
    <w:rsid w:val="00092394"/>
    <w:rsid w:val="000A2BAE"/>
    <w:rsid w:val="000A64BD"/>
    <w:rsid w:val="000B5497"/>
    <w:rsid w:val="000B6DBB"/>
    <w:rsid w:val="000D0750"/>
    <w:rsid w:val="000D514F"/>
    <w:rsid w:val="000D5E98"/>
    <w:rsid w:val="000D7C0D"/>
    <w:rsid w:val="000E2C2E"/>
    <w:rsid w:val="000F0FA5"/>
    <w:rsid w:val="000F3FD6"/>
    <w:rsid w:val="000F667A"/>
    <w:rsid w:val="000F726A"/>
    <w:rsid w:val="001005E7"/>
    <w:rsid w:val="00100EED"/>
    <w:rsid w:val="001026FA"/>
    <w:rsid w:val="00103837"/>
    <w:rsid w:val="00103BD5"/>
    <w:rsid w:val="00104DB7"/>
    <w:rsid w:val="001110AB"/>
    <w:rsid w:val="00112B70"/>
    <w:rsid w:val="00112E58"/>
    <w:rsid w:val="001140E8"/>
    <w:rsid w:val="0012012D"/>
    <w:rsid w:val="0012199C"/>
    <w:rsid w:val="00125FC0"/>
    <w:rsid w:val="00131600"/>
    <w:rsid w:val="00134385"/>
    <w:rsid w:val="001355FE"/>
    <w:rsid w:val="00144B68"/>
    <w:rsid w:val="0014581F"/>
    <w:rsid w:val="001464FF"/>
    <w:rsid w:val="001466E7"/>
    <w:rsid w:val="00146E12"/>
    <w:rsid w:val="0015025A"/>
    <w:rsid w:val="001537AE"/>
    <w:rsid w:val="001547C4"/>
    <w:rsid w:val="001559E6"/>
    <w:rsid w:val="001616AF"/>
    <w:rsid w:val="00162B88"/>
    <w:rsid w:val="00165E82"/>
    <w:rsid w:val="00166759"/>
    <w:rsid w:val="001713ED"/>
    <w:rsid w:val="00181E35"/>
    <w:rsid w:val="00187EE1"/>
    <w:rsid w:val="001911DD"/>
    <w:rsid w:val="00191B44"/>
    <w:rsid w:val="001A3C36"/>
    <w:rsid w:val="001A5201"/>
    <w:rsid w:val="001A546B"/>
    <w:rsid w:val="001A6B51"/>
    <w:rsid w:val="001B1822"/>
    <w:rsid w:val="001B264F"/>
    <w:rsid w:val="001B3519"/>
    <w:rsid w:val="001D0A10"/>
    <w:rsid w:val="001D53C7"/>
    <w:rsid w:val="001D6874"/>
    <w:rsid w:val="001D714D"/>
    <w:rsid w:val="001E3415"/>
    <w:rsid w:val="001F0808"/>
    <w:rsid w:val="001F3927"/>
    <w:rsid w:val="001F41AC"/>
    <w:rsid w:val="001F6F97"/>
    <w:rsid w:val="00200C0E"/>
    <w:rsid w:val="00201B92"/>
    <w:rsid w:val="00202A55"/>
    <w:rsid w:val="002049B2"/>
    <w:rsid w:val="00207B59"/>
    <w:rsid w:val="0021081F"/>
    <w:rsid w:val="00214FF6"/>
    <w:rsid w:val="00215498"/>
    <w:rsid w:val="00224931"/>
    <w:rsid w:val="00224A8E"/>
    <w:rsid w:val="0022657A"/>
    <w:rsid w:val="00235613"/>
    <w:rsid w:val="00235F35"/>
    <w:rsid w:val="00236EBB"/>
    <w:rsid w:val="002428F9"/>
    <w:rsid w:val="00242F08"/>
    <w:rsid w:val="002439F6"/>
    <w:rsid w:val="00243AF5"/>
    <w:rsid w:val="00244D08"/>
    <w:rsid w:val="0024597E"/>
    <w:rsid w:val="00246B2F"/>
    <w:rsid w:val="002478F7"/>
    <w:rsid w:val="00251B4E"/>
    <w:rsid w:val="002523D2"/>
    <w:rsid w:val="00252CF9"/>
    <w:rsid w:val="00253DE9"/>
    <w:rsid w:val="00256265"/>
    <w:rsid w:val="00256752"/>
    <w:rsid w:val="002608C9"/>
    <w:rsid w:val="00266545"/>
    <w:rsid w:val="002668E8"/>
    <w:rsid w:val="00267BC8"/>
    <w:rsid w:val="00267EF9"/>
    <w:rsid w:val="0027172C"/>
    <w:rsid w:val="002804E1"/>
    <w:rsid w:val="00296218"/>
    <w:rsid w:val="00296C97"/>
    <w:rsid w:val="002A1005"/>
    <w:rsid w:val="002A2B30"/>
    <w:rsid w:val="002A3FFB"/>
    <w:rsid w:val="002A516F"/>
    <w:rsid w:val="002B09AD"/>
    <w:rsid w:val="002B2A03"/>
    <w:rsid w:val="002B6CB1"/>
    <w:rsid w:val="002D5C42"/>
    <w:rsid w:val="002D69B7"/>
    <w:rsid w:val="002E1036"/>
    <w:rsid w:val="002E3DF7"/>
    <w:rsid w:val="002E5A87"/>
    <w:rsid w:val="002F0AEC"/>
    <w:rsid w:val="002F6DF9"/>
    <w:rsid w:val="003042AA"/>
    <w:rsid w:val="00310F8B"/>
    <w:rsid w:val="003208EA"/>
    <w:rsid w:val="003263A1"/>
    <w:rsid w:val="003309EF"/>
    <w:rsid w:val="00332316"/>
    <w:rsid w:val="00334773"/>
    <w:rsid w:val="00334C08"/>
    <w:rsid w:val="003374EE"/>
    <w:rsid w:val="00342C7C"/>
    <w:rsid w:val="003473AA"/>
    <w:rsid w:val="00351571"/>
    <w:rsid w:val="00352914"/>
    <w:rsid w:val="00353914"/>
    <w:rsid w:val="00360435"/>
    <w:rsid w:val="00361B77"/>
    <w:rsid w:val="00363BF6"/>
    <w:rsid w:val="00364E9F"/>
    <w:rsid w:val="00367C03"/>
    <w:rsid w:val="00372D9E"/>
    <w:rsid w:val="00380AA7"/>
    <w:rsid w:val="0038284A"/>
    <w:rsid w:val="00385894"/>
    <w:rsid w:val="003A0417"/>
    <w:rsid w:val="003A54A2"/>
    <w:rsid w:val="003A7A81"/>
    <w:rsid w:val="003B5AA2"/>
    <w:rsid w:val="003B7A88"/>
    <w:rsid w:val="003C0708"/>
    <w:rsid w:val="003C3A87"/>
    <w:rsid w:val="003C53C0"/>
    <w:rsid w:val="003D3A25"/>
    <w:rsid w:val="003D3B5B"/>
    <w:rsid w:val="003D6795"/>
    <w:rsid w:val="003E0507"/>
    <w:rsid w:val="003E2350"/>
    <w:rsid w:val="003E5C90"/>
    <w:rsid w:val="003E7724"/>
    <w:rsid w:val="003F0E3B"/>
    <w:rsid w:val="003F2E1C"/>
    <w:rsid w:val="003F6E1D"/>
    <w:rsid w:val="004032FA"/>
    <w:rsid w:val="00407E6D"/>
    <w:rsid w:val="00410957"/>
    <w:rsid w:val="0041506F"/>
    <w:rsid w:val="0041553F"/>
    <w:rsid w:val="00416EFE"/>
    <w:rsid w:val="00423151"/>
    <w:rsid w:val="004232B4"/>
    <w:rsid w:val="004249BE"/>
    <w:rsid w:val="004301B2"/>
    <w:rsid w:val="00432D5D"/>
    <w:rsid w:val="00433E85"/>
    <w:rsid w:val="00434CE7"/>
    <w:rsid w:val="0043601A"/>
    <w:rsid w:val="004436EB"/>
    <w:rsid w:val="00443BB4"/>
    <w:rsid w:val="004554C1"/>
    <w:rsid w:val="00455A92"/>
    <w:rsid w:val="00471367"/>
    <w:rsid w:val="004719F4"/>
    <w:rsid w:val="0047615E"/>
    <w:rsid w:val="004779C2"/>
    <w:rsid w:val="00480243"/>
    <w:rsid w:val="00480576"/>
    <w:rsid w:val="0049017C"/>
    <w:rsid w:val="00490F30"/>
    <w:rsid w:val="00495B9C"/>
    <w:rsid w:val="0049713E"/>
    <w:rsid w:val="004A0E71"/>
    <w:rsid w:val="004A3DA2"/>
    <w:rsid w:val="004B0944"/>
    <w:rsid w:val="004B250B"/>
    <w:rsid w:val="004B30D0"/>
    <w:rsid w:val="004B56BE"/>
    <w:rsid w:val="004B5899"/>
    <w:rsid w:val="004B60A6"/>
    <w:rsid w:val="004C0AA6"/>
    <w:rsid w:val="004C39C9"/>
    <w:rsid w:val="004C41E2"/>
    <w:rsid w:val="004C7B3A"/>
    <w:rsid w:val="004D0EE8"/>
    <w:rsid w:val="004D4134"/>
    <w:rsid w:val="004D6146"/>
    <w:rsid w:val="004E3069"/>
    <w:rsid w:val="004E5CCA"/>
    <w:rsid w:val="004F4DCA"/>
    <w:rsid w:val="004F4E72"/>
    <w:rsid w:val="004F768B"/>
    <w:rsid w:val="004F77B8"/>
    <w:rsid w:val="00501652"/>
    <w:rsid w:val="00502C41"/>
    <w:rsid w:val="00504091"/>
    <w:rsid w:val="00512111"/>
    <w:rsid w:val="005121E5"/>
    <w:rsid w:val="005131B1"/>
    <w:rsid w:val="00513443"/>
    <w:rsid w:val="00514A32"/>
    <w:rsid w:val="00515E62"/>
    <w:rsid w:val="0051621A"/>
    <w:rsid w:val="005208D6"/>
    <w:rsid w:val="00521AA4"/>
    <w:rsid w:val="005364FD"/>
    <w:rsid w:val="005411F4"/>
    <w:rsid w:val="005432E7"/>
    <w:rsid w:val="00557FC1"/>
    <w:rsid w:val="00561742"/>
    <w:rsid w:val="0056429E"/>
    <w:rsid w:val="00571411"/>
    <w:rsid w:val="00571ABC"/>
    <w:rsid w:val="00572377"/>
    <w:rsid w:val="005727B8"/>
    <w:rsid w:val="0057399A"/>
    <w:rsid w:val="00575897"/>
    <w:rsid w:val="0057644F"/>
    <w:rsid w:val="00576BB9"/>
    <w:rsid w:val="0058348F"/>
    <w:rsid w:val="005900F9"/>
    <w:rsid w:val="00590148"/>
    <w:rsid w:val="005914A3"/>
    <w:rsid w:val="0059183F"/>
    <w:rsid w:val="005920A7"/>
    <w:rsid w:val="00592690"/>
    <w:rsid w:val="005933F3"/>
    <w:rsid w:val="005A0DAB"/>
    <w:rsid w:val="005A4985"/>
    <w:rsid w:val="005B16C8"/>
    <w:rsid w:val="005B3ECF"/>
    <w:rsid w:val="005B70DA"/>
    <w:rsid w:val="005C21A3"/>
    <w:rsid w:val="005C2F9C"/>
    <w:rsid w:val="005D0247"/>
    <w:rsid w:val="005D10B3"/>
    <w:rsid w:val="005D2E24"/>
    <w:rsid w:val="005D422E"/>
    <w:rsid w:val="005D4826"/>
    <w:rsid w:val="005D4D81"/>
    <w:rsid w:val="005E4791"/>
    <w:rsid w:val="005F0DFC"/>
    <w:rsid w:val="005F6F16"/>
    <w:rsid w:val="0060171C"/>
    <w:rsid w:val="00611116"/>
    <w:rsid w:val="006167F6"/>
    <w:rsid w:val="006170FD"/>
    <w:rsid w:val="00617164"/>
    <w:rsid w:val="00617D28"/>
    <w:rsid w:val="00620764"/>
    <w:rsid w:val="006249E6"/>
    <w:rsid w:val="006260FD"/>
    <w:rsid w:val="00626642"/>
    <w:rsid w:val="0063019C"/>
    <w:rsid w:val="00631DD8"/>
    <w:rsid w:val="006326AB"/>
    <w:rsid w:val="00635B24"/>
    <w:rsid w:val="0064069B"/>
    <w:rsid w:val="00641196"/>
    <w:rsid w:val="00642C93"/>
    <w:rsid w:val="006463E5"/>
    <w:rsid w:val="006477C6"/>
    <w:rsid w:val="0065270F"/>
    <w:rsid w:val="00656109"/>
    <w:rsid w:val="006572CC"/>
    <w:rsid w:val="00663B79"/>
    <w:rsid w:val="00671DC8"/>
    <w:rsid w:val="00672728"/>
    <w:rsid w:val="00674DF9"/>
    <w:rsid w:val="00675F46"/>
    <w:rsid w:val="0067625B"/>
    <w:rsid w:val="00677637"/>
    <w:rsid w:val="00682EFF"/>
    <w:rsid w:val="00683577"/>
    <w:rsid w:val="0068455A"/>
    <w:rsid w:val="00687172"/>
    <w:rsid w:val="00694598"/>
    <w:rsid w:val="006956C2"/>
    <w:rsid w:val="00696648"/>
    <w:rsid w:val="006976EA"/>
    <w:rsid w:val="006978B1"/>
    <w:rsid w:val="006979EF"/>
    <w:rsid w:val="00697C14"/>
    <w:rsid w:val="006A5AC4"/>
    <w:rsid w:val="006A6728"/>
    <w:rsid w:val="006B1649"/>
    <w:rsid w:val="006B2741"/>
    <w:rsid w:val="006C095F"/>
    <w:rsid w:val="006C0AE5"/>
    <w:rsid w:val="006C7FF0"/>
    <w:rsid w:val="006D081B"/>
    <w:rsid w:val="006D5F58"/>
    <w:rsid w:val="006E1671"/>
    <w:rsid w:val="006E5D25"/>
    <w:rsid w:val="006E7194"/>
    <w:rsid w:val="006F4215"/>
    <w:rsid w:val="006F4BFF"/>
    <w:rsid w:val="006F777B"/>
    <w:rsid w:val="00701DC6"/>
    <w:rsid w:val="00704C28"/>
    <w:rsid w:val="00705568"/>
    <w:rsid w:val="007109B7"/>
    <w:rsid w:val="00710E50"/>
    <w:rsid w:val="00711240"/>
    <w:rsid w:val="00711953"/>
    <w:rsid w:val="007157ED"/>
    <w:rsid w:val="00723ABB"/>
    <w:rsid w:val="00726BC9"/>
    <w:rsid w:val="00734FA4"/>
    <w:rsid w:val="00737A1C"/>
    <w:rsid w:val="0074000E"/>
    <w:rsid w:val="007402FD"/>
    <w:rsid w:val="007426E1"/>
    <w:rsid w:val="00745218"/>
    <w:rsid w:val="0075052F"/>
    <w:rsid w:val="00751727"/>
    <w:rsid w:val="0075765F"/>
    <w:rsid w:val="0076144E"/>
    <w:rsid w:val="007617FA"/>
    <w:rsid w:val="007702A6"/>
    <w:rsid w:val="0077197A"/>
    <w:rsid w:val="00773EEC"/>
    <w:rsid w:val="007743D1"/>
    <w:rsid w:val="007764EC"/>
    <w:rsid w:val="00781D59"/>
    <w:rsid w:val="00791B5C"/>
    <w:rsid w:val="00791E12"/>
    <w:rsid w:val="00792937"/>
    <w:rsid w:val="00795E6F"/>
    <w:rsid w:val="007A597E"/>
    <w:rsid w:val="007A79E7"/>
    <w:rsid w:val="007B24F1"/>
    <w:rsid w:val="007B2B72"/>
    <w:rsid w:val="007B4D54"/>
    <w:rsid w:val="007C181E"/>
    <w:rsid w:val="007C44AA"/>
    <w:rsid w:val="007C7621"/>
    <w:rsid w:val="007D3B04"/>
    <w:rsid w:val="007D68BA"/>
    <w:rsid w:val="007D72F4"/>
    <w:rsid w:val="007E3A87"/>
    <w:rsid w:val="007E4915"/>
    <w:rsid w:val="007E5957"/>
    <w:rsid w:val="007F1D6B"/>
    <w:rsid w:val="007F257B"/>
    <w:rsid w:val="0080230A"/>
    <w:rsid w:val="00803935"/>
    <w:rsid w:val="008061B1"/>
    <w:rsid w:val="00806A55"/>
    <w:rsid w:val="0081014B"/>
    <w:rsid w:val="00810ED6"/>
    <w:rsid w:val="00812114"/>
    <w:rsid w:val="00812C7E"/>
    <w:rsid w:val="00813BBC"/>
    <w:rsid w:val="00815DF9"/>
    <w:rsid w:val="00816EF6"/>
    <w:rsid w:val="0082061D"/>
    <w:rsid w:val="008216C2"/>
    <w:rsid w:val="00823B82"/>
    <w:rsid w:val="008245F3"/>
    <w:rsid w:val="00824786"/>
    <w:rsid w:val="00831594"/>
    <w:rsid w:val="00834B22"/>
    <w:rsid w:val="00837FFD"/>
    <w:rsid w:val="008422D4"/>
    <w:rsid w:val="00842941"/>
    <w:rsid w:val="00842CF4"/>
    <w:rsid w:val="008455E3"/>
    <w:rsid w:val="00847E6C"/>
    <w:rsid w:val="0085435D"/>
    <w:rsid w:val="00854D0B"/>
    <w:rsid w:val="008556B8"/>
    <w:rsid w:val="008615D3"/>
    <w:rsid w:val="00862A30"/>
    <w:rsid w:val="0087419D"/>
    <w:rsid w:val="008741BE"/>
    <w:rsid w:val="008742A1"/>
    <w:rsid w:val="00876C81"/>
    <w:rsid w:val="00885B5B"/>
    <w:rsid w:val="00892AAD"/>
    <w:rsid w:val="00895601"/>
    <w:rsid w:val="008A1BE4"/>
    <w:rsid w:val="008A1F50"/>
    <w:rsid w:val="008A2A18"/>
    <w:rsid w:val="008A407F"/>
    <w:rsid w:val="008B251C"/>
    <w:rsid w:val="008B3015"/>
    <w:rsid w:val="008B5694"/>
    <w:rsid w:val="008B6E39"/>
    <w:rsid w:val="008C7991"/>
    <w:rsid w:val="008D13F7"/>
    <w:rsid w:val="008D2F96"/>
    <w:rsid w:val="008D4E42"/>
    <w:rsid w:val="008D6730"/>
    <w:rsid w:val="008E2A08"/>
    <w:rsid w:val="008E5DBC"/>
    <w:rsid w:val="008E6504"/>
    <w:rsid w:val="008F1A36"/>
    <w:rsid w:val="008F7827"/>
    <w:rsid w:val="009062F5"/>
    <w:rsid w:val="00907748"/>
    <w:rsid w:val="009104CF"/>
    <w:rsid w:val="00913715"/>
    <w:rsid w:val="009149D6"/>
    <w:rsid w:val="009156A4"/>
    <w:rsid w:val="00917FA9"/>
    <w:rsid w:val="00923644"/>
    <w:rsid w:val="009252B0"/>
    <w:rsid w:val="009356D7"/>
    <w:rsid w:val="00936D88"/>
    <w:rsid w:val="00952189"/>
    <w:rsid w:val="00954108"/>
    <w:rsid w:val="00961DD6"/>
    <w:rsid w:val="00962F9A"/>
    <w:rsid w:val="00966A1B"/>
    <w:rsid w:val="00973612"/>
    <w:rsid w:val="00973775"/>
    <w:rsid w:val="009764DE"/>
    <w:rsid w:val="009775FE"/>
    <w:rsid w:val="0098153D"/>
    <w:rsid w:val="00981597"/>
    <w:rsid w:val="00981D66"/>
    <w:rsid w:val="009956A7"/>
    <w:rsid w:val="00997A32"/>
    <w:rsid w:val="009A219F"/>
    <w:rsid w:val="009A46B7"/>
    <w:rsid w:val="009A48EA"/>
    <w:rsid w:val="009B2952"/>
    <w:rsid w:val="009B4169"/>
    <w:rsid w:val="009B42BC"/>
    <w:rsid w:val="009B5218"/>
    <w:rsid w:val="009C2A4A"/>
    <w:rsid w:val="009C5AF5"/>
    <w:rsid w:val="009C7014"/>
    <w:rsid w:val="009D0AB3"/>
    <w:rsid w:val="009D1E59"/>
    <w:rsid w:val="009D1EBC"/>
    <w:rsid w:val="009D201E"/>
    <w:rsid w:val="009D3FA0"/>
    <w:rsid w:val="009D4FAB"/>
    <w:rsid w:val="009D7A48"/>
    <w:rsid w:val="009E2DAE"/>
    <w:rsid w:val="009E60BA"/>
    <w:rsid w:val="009F4B07"/>
    <w:rsid w:val="009F73EA"/>
    <w:rsid w:val="009F75C5"/>
    <w:rsid w:val="00A04FBC"/>
    <w:rsid w:val="00A12E67"/>
    <w:rsid w:val="00A1441D"/>
    <w:rsid w:val="00A144F6"/>
    <w:rsid w:val="00A2659E"/>
    <w:rsid w:val="00A30EEB"/>
    <w:rsid w:val="00A32BDB"/>
    <w:rsid w:val="00A357F9"/>
    <w:rsid w:val="00A35D63"/>
    <w:rsid w:val="00A37796"/>
    <w:rsid w:val="00A42C0C"/>
    <w:rsid w:val="00A42C8C"/>
    <w:rsid w:val="00A42D84"/>
    <w:rsid w:val="00A44404"/>
    <w:rsid w:val="00A4551C"/>
    <w:rsid w:val="00A4772B"/>
    <w:rsid w:val="00A50C29"/>
    <w:rsid w:val="00A50C66"/>
    <w:rsid w:val="00A5369B"/>
    <w:rsid w:val="00A537A4"/>
    <w:rsid w:val="00A5583E"/>
    <w:rsid w:val="00A55CF4"/>
    <w:rsid w:val="00A61B9D"/>
    <w:rsid w:val="00A634C9"/>
    <w:rsid w:val="00A67D01"/>
    <w:rsid w:val="00A7081A"/>
    <w:rsid w:val="00A741F0"/>
    <w:rsid w:val="00A82A3C"/>
    <w:rsid w:val="00A84F2E"/>
    <w:rsid w:val="00A854C1"/>
    <w:rsid w:val="00A86DF3"/>
    <w:rsid w:val="00A90132"/>
    <w:rsid w:val="00A9399E"/>
    <w:rsid w:val="00A96D7A"/>
    <w:rsid w:val="00A97E08"/>
    <w:rsid w:val="00AA150F"/>
    <w:rsid w:val="00AA3198"/>
    <w:rsid w:val="00AA488C"/>
    <w:rsid w:val="00AB2B06"/>
    <w:rsid w:val="00AB37C8"/>
    <w:rsid w:val="00AB3FF8"/>
    <w:rsid w:val="00AB5409"/>
    <w:rsid w:val="00AB5B59"/>
    <w:rsid w:val="00AB735D"/>
    <w:rsid w:val="00AC09A4"/>
    <w:rsid w:val="00AC10AC"/>
    <w:rsid w:val="00AC51C1"/>
    <w:rsid w:val="00AD1DEA"/>
    <w:rsid w:val="00AD496B"/>
    <w:rsid w:val="00AF1CC6"/>
    <w:rsid w:val="00AF7A95"/>
    <w:rsid w:val="00B068C3"/>
    <w:rsid w:val="00B07A75"/>
    <w:rsid w:val="00B10B3E"/>
    <w:rsid w:val="00B11A0D"/>
    <w:rsid w:val="00B13231"/>
    <w:rsid w:val="00B24CEE"/>
    <w:rsid w:val="00B25687"/>
    <w:rsid w:val="00B262EB"/>
    <w:rsid w:val="00B30923"/>
    <w:rsid w:val="00B30EE2"/>
    <w:rsid w:val="00B350E2"/>
    <w:rsid w:val="00B405DE"/>
    <w:rsid w:val="00B42A07"/>
    <w:rsid w:val="00B4316B"/>
    <w:rsid w:val="00B44279"/>
    <w:rsid w:val="00B44522"/>
    <w:rsid w:val="00B44794"/>
    <w:rsid w:val="00B55781"/>
    <w:rsid w:val="00B579A8"/>
    <w:rsid w:val="00B608B3"/>
    <w:rsid w:val="00B61758"/>
    <w:rsid w:val="00B61EDD"/>
    <w:rsid w:val="00B66FE6"/>
    <w:rsid w:val="00B67DA0"/>
    <w:rsid w:val="00B82E71"/>
    <w:rsid w:val="00B84E18"/>
    <w:rsid w:val="00B96525"/>
    <w:rsid w:val="00B97389"/>
    <w:rsid w:val="00B97F20"/>
    <w:rsid w:val="00BA477C"/>
    <w:rsid w:val="00BA4B18"/>
    <w:rsid w:val="00BA533B"/>
    <w:rsid w:val="00BB40FB"/>
    <w:rsid w:val="00BC01F5"/>
    <w:rsid w:val="00BC6CBE"/>
    <w:rsid w:val="00BC77D7"/>
    <w:rsid w:val="00BE2623"/>
    <w:rsid w:val="00BE402D"/>
    <w:rsid w:val="00BE69EF"/>
    <w:rsid w:val="00BE74D4"/>
    <w:rsid w:val="00BF422F"/>
    <w:rsid w:val="00BF6C78"/>
    <w:rsid w:val="00C00B7F"/>
    <w:rsid w:val="00C0120A"/>
    <w:rsid w:val="00C04870"/>
    <w:rsid w:val="00C13B74"/>
    <w:rsid w:val="00C13F2A"/>
    <w:rsid w:val="00C16300"/>
    <w:rsid w:val="00C16BE3"/>
    <w:rsid w:val="00C2674F"/>
    <w:rsid w:val="00C32751"/>
    <w:rsid w:val="00C357B6"/>
    <w:rsid w:val="00C4075B"/>
    <w:rsid w:val="00C41264"/>
    <w:rsid w:val="00C42955"/>
    <w:rsid w:val="00C43A4D"/>
    <w:rsid w:val="00C52E52"/>
    <w:rsid w:val="00C539B3"/>
    <w:rsid w:val="00C54331"/>
    <w:rsid w:val="00C54E23"/>
    <w:rsid w:val="00C55BAC"/>
    <w:rsid w:val="00C5647D"/>
    <w:rsid w:val="00C60174"/>
    <w:rsid w:val="00C7291B"/>
    <w:rsid w:val="00C7326A"/>
    <w:rsid w:val="00C74A1E"/>
    <w:rsid w:val="00C75A29"/>
    <w:rsid w:val="00C8202D"/>
    <w:rsid w:val="00C82142"/>
    <w:rsid w:val="00C8348A"/>
    <w:rsid w:val="00C84061"/>
    <w:rsid w:val="00C87AF9"/>
    <w:rsid w:val="00C90A57"/>
    <w:rsid w:val="00C92992"/>
    <w:rsid w:val="00CA1103"/>
    <w:rsid w:val="00CA1A0C"/>
    <w:rsid w:val="00CA41CA"/>
    <w:rsid w:val="00CA6496"/>
    <w:rsid w:val="00CB031D"/>
    <w:rsid w:val="00CB3A8A"/>
    <w:rsid w:val="00CD3172"/>
    <w:rsid w:val="00CD3CFE"/>
    <w:rsid w:val="00CD40F3"/>
    <w:rsid w:val="00CE1F30"/>
    <w:rsid w:val="00CE4409"/>
    <w:rsid w:val="00CE4BD4"/>
    <w:rsid w:val="00CE62EA"/>
    <w:rsid w:val="00CF3683"/>
    <w:rsid w:val="00D003B5"/>
    <w:rsid w:val="00D00E6C"/>
    <w:rsid w:val="00D04774"/>
    <w:rsid w:val="00D15314"/>
    <w:rsid w:val="00D1597D"/>
    <w:rsid w:val="00D21E37"/>
    <w:rsid w:val="00D22D0F"/>
    <w:rsid w:val="00D34AC2"/>
    <w:rsid w:val="00D36266"/>
    <w:rsid w:val="00D37A45"/>
    <w:rsid w:val="00D37A79"/>
    <w:rsid w:val="00D415FC"/>
    <w:rsid w:val="00D4254A"/>
    <w:rsid w:val="00D43313"/>
    <w:rsid w:val="00D43FD7"/>
    <w:rsid w:val="00D442B9"/>
    <w:rsid w:val="00D46538"/>
    <w:rsid w:val="00D514C3"/>
    <w:rsid w:val="00D51C02"/>
    <w:rsid w:val="00D5271C"/>
    <w:rsid w:val="00D563B0"/>
    <w:rsid w:val="00D568AF"/>
    <w:rsid w:val="00D56F2E"/>
    <w:rsid w:val="00D620FD"/>
    <w:rsid w:val="00D6770B"/>
    <w:rsid w:val="00D85F69"/>
    <w:rsid w:val="00D91D7F"/>
    <w:rsid w:val="00D925C5"/>
    <w:rsid w:val="00D926D5"/>
    <w:rsid w:val="00D977C9"/>
    <w:rsid w:val="00DA0BC3"/>
    <w:rsid w:val="00DA3404"/>
    <w:rsid w:val="00DA57E2"/>
    <w:rsid w:val="00DB1C5C"/>
    <w:rsid w:val="00DC0B10"/>
    <w:rsid w:val="00DC2716"/>
    <w:rsid w:val="00DC7501"/>
    <w:rsid w:val="00DD4A02"/>
    <w:rsid w:val="00DE279A"/>
    <w:rsid w:val="00DF4F17"/>
    <w:rsid w:val="00DF53E6"/>
    <w:rsid w:val="00DF685F"/>
    <w:rsid w:val="00E0256C"/>
    <w:rsid w:val="00E02592"/>
    <w:rsid w:val="00E055A3"/>
    <w:rsid w:val="00E06A5E"/>
    <w:rsid w:val="00E0713C"/>
    <w:rsid w:val="00E11BE9"/>
    <w:rsid w:val="00E161A8"/>
    <w:rsid w:val="00E16D56"/>
    <w:rsid w:val="00E1781D"/>
    <w:rsid w:val="00E22FC1"/>
    <w:rsid w:val="00E23CEA"/>
    <w:rsid w:val="00E26A9B"/>
    <w:rsid w:val="00E3002E"/>
    <w:rsid w:val="00E35ADA"/>
    <w:rsid w:val="00E3620B"/>
    <w:rsid w:val="00E369A8"/>
    <w:rsid w:val="00E40021"/>
    <w:rsid w:val="00E40294"/>
    <w:rsid w:val="00E42F73"/>
    <w:rsid w:val="00E45AA9"/>
    <w:rsid w:val="00E47EE3"/>
    <w:rsid w:val="00E51808"/>
    <w:rsid w:val="00E618EE"/>
    <w:rsid w:val="00E64CBC"/>
    <w:rsid w:val="00E679FA"/>
    <w:rsid w:val="00E77165"/>
    <w:rsid w:val="00E774F7"/>
    <w:rsid w:val="00E77643"/>
    <w:rsid w:val="00E8407B"/>
    <w:rsid w:val="00E87B44"/>
    <w:rsid w:val="00E902DF"/>
    <w:rsid w:val="00EA0018"/>
    <w:rsid w:val="00EA13A5"/>
    <w:rsid w:val="00EA264B"/>
    <w:rsid w:val="00EA434F"/>
    <w:rsid w:val="00EB0474"/>
    <w:rsid w:val="00EB4114"/>
    <w:rsid w:val="00EC3DCE"/>
    <w:rsid w:val="00EC422F"/>
    <w:rsid w:val="00EC52F4"/>
    <w:rsid w:val="00EC7B24"/>
    <w:rsid w:val="00ED13BE"/>
    <w:rsid w:val="00ED2A48"/>
    <w:rsid w:val="00ED32A6"/>
    <w:rsid w:val="00ED4C7F"/>
    <w:rsid w:val="00EE0C7D"/>
    <w:rsid w:val="00EE3869"/>
    <w:rsid w:val="00EE5B7B"/>
    <w:rsid w:val="00EE610B"/>
    <w:rsid w:val="00EF41C1"/>
    <w:rsid w:val="00EF7EB6"/>
    <w:rsid w:val="00F01E44"/>
    <w:rsid w:val="00F0595A"/>
    <w:rsid w:val="00F12290"/>
    <w:rsid w:val="00F13D92"/>
    <w:rsid w:val="00F15417"/>
    <w:rsid w:val="00F21C91"/>
    <w:rsid w:val="00F3286B"/>
    <w:rsid w:val="00F33076"/>
    <w:rsid w:val="00F34334"/>
    <w:rsid w:val="00F3556D"/>
    <w:rsid w:val="00F355DA"/>
    <w:rsid w:val="00F44436"/>
    <w:rsid w:val="00F4754A"/>
    <w:rsid w:val="00F540FF"/>
    <w:rsid w:val="00F55662"/>
    <w:rsid w:val="00F60755"/>
    <w:rsid w:val="00F608F7"/>
    <w:rsid w:val="00F632B2"/>
    <w:rsid w:val="00F65FD2"/>
    <w:rsid w:val="00F7267A"/>
    <w:rsid w:val="00F740B8"/>
    <w:rsid w:val="00F75141"/>
    <w:rsid w:val="00F751D4"/>
    <w:rsid w:val="00F76320"/>
    <w:rsid w:val="00F805F7"/>
    <w:rsid w:val="00F81B91"/>
    <w:rsid w:val="00F872A6"/>
    <w:rsid w:val="00F878B2"/>
    <w:rsid w:val="00F97440"/>
    <w:rsid w:val="00FA1A39"/>
    <w:rsid w:val="00FB213B"/>
    <w:rsid w:val="00FB64A4"/>
    <w:rsid w:val="00FB6A35"/>
    <w:rsid w:val="00FB76AB"/>
    <w:rsid w:val="00FC1840"/>
    <w:rsid w:val="00FD0634"/>
    <w:rsid w:val="00FD2783"/>
    <w:rsid w:val="00FD41D4"/>
    <w:rsid w:val="00FD4A63"/>
    <w:rsid w:val="00FD556E"/>
    <w:rsid w:val="00FE034F"/>
    <w:rsid w:val="00FE30A3"/>
    <w:rsid w:val="00FE5948"/>
    <w:rsid w:val="00FE5F73"/>
    <w:rsid w:val="00FF65B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1415ADF"/>
  <w15:chartTrackingRefBased/>
  <w15:docId w15:val="{222C0FE7-AB1C-457F-A25A-D4AF1FB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6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6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6C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6C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6C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6C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6C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6C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6C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C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6C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6C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6C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6C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6C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6C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6C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6C78"/>
    <w:rPr>
      <w:rFonts w:eastAsiaTheme="majorEastAsia" w:cstheme="majorBidi"/>
      <w:color w:val="272727" w:themeColor="text1" w:themeTint="D8"/>
    </w:rPr>
  </w:style>
  <w:style w:type="paragraph" w:styleId="Ttulo">
    <w:name w:val="Title"/>
    <w:basedOn w:val="Normal"/>
    <w:next w:val="Normal"/>
    <w:link w:val="TtuloCar"/>
    <w:uiPriority w:val="10"/>
    <w:qFormat/>
    <w:rsid w:val="00BF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6C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6C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6C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6C78"/>
    <w:pPr>
      <w:spacing w:before="160"/>
      <w:jc w:val="center"/>
    </w:pPr>
    <w:rPr>
      <w:i/>
      <w:iCs/>
      <w:color w:val="404040" w:themeColor="text1" w:themeTint="BF"/>
    </w:rPr>
  </w:style>
  <w:style w:type="character" w:customStyle="1" w:styleId="CitaCar">
    <w:name w:val="Cita Car"/>
    <w:basedOn w:val="Fuentedeprrafopredeter"/>
    <w:link w:val="Cita"/>
    <w:uiPriority w:val="29"/>
    <w:rsid w:val="00BF6C78"/>
    <w:rPr>
      <w:i/>
      <w:iCs/>
      <w:color w:val="404040" w:themeColor="text1" w:themeTint="BF"/>
    </w:rPr>
  </w:style>
  <w:style w:type="paragraph" w:styleId="Prrafodelista">
    <w:name w:val="List Paragraph"/>
    <w:basedOn w:val="Normal"/>
    <w:link w:val="PrrafodelistaCar"/>
    <w:uiPriority w:val="34"/>
    <w:qFormat/>
    <w:rsid w:val="00BF6C78"/>
    <w:pPr>
      <w:ind w:left="720"/>
      <w:contextualSpacing/>
    </w:pPr>
  </w:style>
  <w:style w:type="character" w:styleId="nfasisintenso">
    <w:name w:val="Intense Emphasis"/>
    <w:basedOn w:val="Fuentedeprrafopredeter"/>
    <w:uiPriority w:val="21"/>
    <w:qFormat/>
    <w:rsid w:val="00BF6C78"/>
    <w:rPr>
      <w:i/>
      <w:iCs/>
      <w:color w:val="0F4761" w:themeColor="accent1" w:themeShade="BF"/>
    </w:rPr>
  </w:style>
  <w:style w:type="paragraph" w:styleId="Citadestacada">
    <w:name w:val="Intense Quote"/>
    <w:basedOn w:val="Normal"/>
    <w:next w:val="Normal"/>
    <w:link w:val="CitadestacadaCar"/>
    <w:uiPriority w:val="30"/>
    <w:qFormat/>
    <w:rsid w:val="00BF6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6C78"/>
    <w:rPr>
      <w:i/>
      <w:iCs/>
      <w:color w:val="0F4761" w:themeColor="accent1" w:themeShade="BF"/>
    </w:rPr>
  </w:style>
  <w:style w:type="character" w:styleId="Referenciaintensa">
    <w:name w:val="Intense Reference"/>
    <w:basedOn w:val="Fuentedeprrafopredeter"/>
    <w:uiPriority w:val="32"/>
    <w:qFormat/>
    <w:rsid w:val="00BF6C78"/>
    <w:rPr>
      <w:b/>
      <w:bCs/>
      <w:smallCaps/>
      <w:color w:val="0F4761" w:themeColor="accent1" w:themeShade="BF"/>
      <w:spacing w:val="5"/>
    </w:rPr>
  </w:style>
  <w:style w:type="paragraph" w:styleId="Textoindependiente">
    <w:name w:val="Body Text"/>
    <w:basedOn w:val="Normal"/>
    <w:link w:val="TextoindependienteCar"/>
    <w:uiPriority w:val="1"/>
    <w:qFormat/>
    <w:rsid w:val="00BF6C78"/>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BF6C78"/>
    <w:rPr>
      <w:rFonts w:ascii="Arial MT" w:eastAsia="Arial MT" w:hAnsi="Arial MT" w:cs="Arial MT"/>
      <w:kern w:val="0"/>
      <w:sz w:val="18"/>
      <w:szCs w:val="18"/>
      <w:lang w:val="es-ES"/>
      <w14:ligatures w14:val="none"/>
    </w:rPr>
  </w:style>
  <w:style w:type="character" w:customStyle="1" w:styleId="PrrafodelistaCar">
    <w:name w:val="Párrafo de lista Car"/>
    <w:link w:val="Prrafodelista"/>
    <w:uiPriority w:val="34"/>
    <w:rsid w:val="002608C9"/>
  </w:style>
  <w:style w:type="paragraph" w:styleId="Encabezado">
    <w:name w:val="header"/>
    <w:basedOn w:val="Normal"/>
    <w:link w:val="EncabezadoCar"/>
    <w:uiPriority w:val="99"/>
    <w:unhideWhenUsed/>
    <w:rsid w:val="005D02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247"/>
  </w:style>
  <w:style w:type="paragraph" w:styleId="Piedepgina">
    <w:name w:val="footer"/>
    <w:basedOn w:val="Normal"/>
    <w:link w:val="PiedepginaCar"/>
    <w:uiPriority w:val="99"/>
    <w:unhideWhenUsed/>
    <w:rsid w:val="005D02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247"/>
  </w:style>
  <w:style w:type="table" w:styleId="Tablaconcuadrcula">
    <w:name w:val="Table Grid"/>
    <w:basedOn w:val="Tablanormal"/>
    <w:uiPriority w:val="39"/>
    <w:rsid w:val="0079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78160">
      <w:bodyDiv w:val="1"/>
      <w:marLeft w:val="0"/>
      <w:marRight w:val="0"/>
      <w:marTop w:val="0"/>
      <w:marBottom w:val="0"/>
      <w:divBdr>
        <w:top w:val="none" w:sz="0" w:space="0" w:color="auto"/>
        <w:left w:val="none" w:sz="0" w:space="0" w:color="auto"/>
        <w:bottom w:val="none" w:sz="0" w:space="0" w:color="auto"/>
        <w:right w:val="none" w:sz="0" w:space="0" w:color="auto"/>
      </w:divBdr>
      <w:divsChild>
        <w:div w:id="123619735">
          <w:marLeft w:val="0"/>
          <w:marRight w:val="0"/>
          <w:marTop w:val="0"/>
          <w:marBottom w:val="0"/>
          <w:divBdr>
            <w:top w:val="none" w:sz="0" w:space="0" w:color="auto"/>
            <w:left w:val="none" w:sz="0" w:space="0" w:color="auto"/>
            <w:bottom w:val="none" w:sz="0" w:space="0" w:color="auto"/>
            <w:right w:val="none" w:sz="0" w:space="0" w:color="auto"/>
          </w:divBdr>
          <w:divsChild>
            <w:div w:id="366419974">
              <w:marLeft w:val="0"/>
              <w:marRight w:val="0"/>
              <w:marTop w:val="0"/>
              <w:marBottom w:val="0"/>
              <w:divBdr>
                <w:top w:val="none" w:sz="0" w:space="0" w:color="auto"/>
                <w:left w:val="none" w:sz="0" w:space="0" w:color="auto"/>
                <w:bottom w:val="none" w:sz="0" w:space="0" w:color="auto"/>
                <w:right w:val="none" w:sz="0" w:space="0" w:color="auto"/>
              </w:divBdr>
              <w:divsChild>
                <w:div w:id="5202434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836669">
          <w:marLeft w:val="0"/>
          <w:marRight w:val="0"/>
          <w:marTop w:val="0"/>
          <w:marBottom w:val="0"/>
          <w:divBdr>
            <w:top w:val="none" w:sz="0" w:space="0" w:color="auto"/>
            <w:left w:val="none" w:sz="0" w:space="0" w:color="auto"/>
            <w:bottom w:val="none" w:sz="0" w:space="0" w:color="auto"/>
            <w:right w:val="none" w:sz="0" w:space="0" w:color="auto"/>
          </w:divBdr>
          <w:divsChild>
            <w:div w:id="564145889">
              <w:marLeft w:val="0"/>
              <w:marRight w:val="0"/>
              <w:marTop w:val="0"/>
              <w:marBottom w:val="0"/>
              <w:divBdr>
                <w:top w:val="none" w:sz="0" w:space="0" w:color="auto"/>
                <w:left w:val="none" w:sz="0" w:space="0" w:color="auto"/>
                <w:bottom w:val="none" w:sz="0" w:space="0" w:color="auto"/>
                <w:right w:val="none" w:sz="0" w:space="0" w:color="auto"/>
              </w:divBdr>
              <w:divsChild>
                <w:div w:id="10569762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B92E-149D-4913-9AD5-240C4DB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8575</Words>
  <Characters>47168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Santos</dc:creator>
  <cp:keywords/>
  <dc:description/>
  <cp:lastModifiedBy>Victor Esvin Geovany Arévalo Herrera</cp:lastModifiedBy>
  <cp:revision>3</cp:revision>
  <cp:lastPrinted>2024-07-30T15:13:00Z</cp:lastPrinted>
  <dcterms:created xsi:type="dcterms:W3CDTF">2025-01-14T15:24:00Z</dcterms:created>
  <dcterms:modified xsi:type="dcterms:W3CDTF">2025-02-26T16:05:00Z</dcterms:modified>
</cp:coreProperties>
</file>